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CFC0" w14:textId="3C96D973" w:rsidR="000079F9" w:rsidRPr="00547F1A" w:rsidRDefault="005D5B88" w:rsidP="00547F1A">
      <w:pPr>
        <w:tabs>
          <w:tab w:val="left" w:pos="1306"/>
          <w:tab w:val="left" w:pos="4410"/>
        </w:tabs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10</w:t>
      </w:r>
      <w:r w:rsidR="003A5227" w:rsidRPr="00954913">
        <w:rPr>
          <w:rFonts w:ascii="Segoe UI" w:hAnsi="Segoe UI" w:cs="Segoe UI"/>
          <w:sz w:val="20"/>
          <w:szCs w:val="20"/>
        </w:rPr>
        <w:t>.</w:t>
      </w:r>
      <w:r w:rsidR="00547F1A">
        <w:rPr>
          <w:rFonts w:ascii="Segoe UI" w:hAnsi="Segoe UI" w:cs="Segoe UI"/>
          <w:sz w:val="20"/>
          <w:szCs w:val="20"/>
        </w:rPr>
        <w:t>02</w:t>
      </w:r>
      <w:r w:rsidR="003A5227" w:rsidRPr="00954913">
        <w:rPr>
          <w:rFonts w:ascii="Segoe UI" w:hAnsi="Segoe UI" w:cs="Segoe UI"/>
          <w:sz w:val="20"/>
          <w:szCs w:val="20"/>
        </w:rPr>
        <w:t>.202</w:t>
      </w:r>
      <w:r w:rsidR="00547F1A">
        <w:rPr>
          <w:rFonts w:ascii="Segoe UI" w:hAnsi="Segoe UI" w:cs="Segoe UI"/>
          <w:sz w:val="20"/>
          <w:szCs w:val="20"/>
        </w:rPr>
        <w:t>3</w:t>
      </w:r>
    </w:p>
    <w:p w14:paraId="10D4BFEF" w14:textId="77777777" w:rsidR="002168EC" w:rsidRPr="002168EC" w:rsidRDefault="002168EC" w:rsidP="002168EC">
      <w:pPr>
        <w:pStyle w:val="Nagwek1"/>
        <w:jc w:val="center"/>
      </w:pPr>
      <w:r>
        <w:t>Ubezpieczenie w ramach biura podróży – co jest ważne dla Polaków?</w:t>
      </w:r>
    </w:p>
    <w:p w14:paraId="4CD3FCBB" w14:textId="77777777" w:rsidR="00547F1A" w:rsidRPr="007E7DE4" w:rsidRDefault="00547F1A" w:rsidP="00547F1A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14:paraId="7B9361A7" w14:textId="77777777" w:rsidR="00547F1A" w:rsidRPr="00547F1A" w:rsidRDefault="00EB7766" w:rsidP="00547F1A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Co czwarty Polak wyjedzie podczas tegorocznych ferii. Urlopowicze </w:t>
      </w:r>
      <w:r w:rsidR="002168EC">
        <w:rPr>
          <w:rFonts w:ascii="Segoe UI" w:hAnsi="Segoe UI" w:cs="Segoe UI"/>
          <w:b/>
          <w:bCs/>
          <w:sz w:val="20"/>
          <w:szCs w:val="20"/>
        </w:rPr>
        <w:t xml:space="preserve">dzielą się na tych, </w:t>
      </w:r>
      <w:r w:rsidR="00E51103">
        <w:rPr>
          <w:rFonts w:ascii="Segoe UI" w:hAnsi="Segoe UI" w:cs="Segoe UI"/>
          <w:b/>
          <w:bCs/>
          <w:sz w:val="20"/>
          <w:szCs w:val="20"/>
        </w:rPr>
        <w:t>którzy z</w:t>
      </w:r>
      <w:r w:rsidR="002168EC">
        <w:rPr>
          <w:rFonts w:ascii="Segoe UI" w:hAnsi="Segoe UI" w:cs="Segoe UI"/>
          <w:b/>
          <w:bCs/>
          <w:sz w:val="20"/>
          <w:szCs w:val="20"/>
        </w:rPr>
        <w:t xml:space="preserve">organizują wyjazd samodzielnie oraz tych, którzy </w:t>
      </w:r>
      <w:r w:rsidR="00547F1A" w:rsidRPr="00547F1A">
        <w:rPr>
          <w:rFonts w:ascii="Segoe UI" w:hAnsi="Segoe UI" w:cs="Segoe UI"/>
          <w:b/>
          <w:bCs/>
          <w:sz w:val="20"/>
          <w:szCs w:val="20"/>
        </w:rPr>
        <w:t>chętnie</w:t>
      </w:r>
      <w:r w:rsidR="002168EC">
        <w:rPr>
          <w:rFonts w:ascii="Segoe UI" w:hAnsi="Segoe UI" w:cs="Segoe UI"/>
          <w:b/>
          <w:bCs/>
          <w:sz w:val="20"/>
          <w:szCs w:val="20"/>
        </w:rPr>
        <w:t>j</w:t>
      </w:r>
      <w:r w:rsidR="00547F1A" w:rsidRPr="00547F1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256A8E">
        <w:rPr>
          <w:rFonts w:ascii="Segoe UI" w:hAnsi="Segoe UI" w:cs="Segoe UI"/>
          <w:b/>
          <w:bCs/>
          <w:sz w:val="20"/>
          <w:szCs w:val="20"/>
        </w:rPr>
        <w:t>s</w:t>
      </w:r>
      <w:r w:rsidR="00547F1A" w:rsidRPr="00547F1A">
        <w:rPr>
          <w:rFonts w:ascii="Segoe UI" w:hAnsi="Segoe UI" w:cs="Segoe UI"/>
          <w:b/>
          <w:bCs/>
          <w:sz w:val="20"/>
          <w:szCs w:val="20"/>
        </w:rPr>
        <w:t xml:space="preserve">korzystają z usług organizatorów turystyki. Co dziesiąty zwróci się do biura, by wykupić wycieczkę za granicę, a 6% wesprze się </w:t>
      </w:r>
      <w:r w:rsidR="0048761F">
        <w:rPr>
          <w:rFonts w:ascii="Segoe UI" w:hAnsi="Segoe UI" w:cs="Segoe UI"/>
          <w:b/>
          <w:bCs/>
          <w:sz w:val="20"/>
          <w:szCs w:val="20"/>
        </w:rPr>
        <w:t>tour operatorem</w:t>
      </w:r>
      <w:r w:rsidR="00547F1A" w:rsidRPr="00547F1A">
        <w:rPr>
          <w:rFonts w:ascii="Segoe UI" w:hAnsi="Segoe UI" w:cs="Segoe UI"/>
          <w:b/>
          <w:bCs/>
          <w:sz w:val="20"/>
          <w:szCs w:val="20"/>
        </w:rPr>
        <w:t xml:space="preserve"> organizującym wycieczki po Polsce – wynika z badania Wiener. Jakie oferty ubezpieczeń dostępne w ofercie biur podróży najchętniej wybierają Polacy, </w:t>
      </w:r>
      <w:r w:rsidR="002168EC">
        <w:rPr>
          <w:rFonts w:ascii="Segoe UI" w:hAnsi="Segoe UI" w:cs="Segoe UI"/>
          <w:b/>
          <w:bCs/>
          <w:sz w:val="20"/>
          <w:szCs w:val="20"/>
        </w:rPr>
        <w:t>analizuje</w:t>
      </w:r>
      <w:r w:rsidR="00547F1A" w:rsidRPr="00547F1A">
        <w:rPr>
          <w:rFonts w:ascii="Segoe UI" w:hAnsi="Segoe UI" w:cs="Segoe UI"/>
          <w:b/>
          <w:bCs/>
          <w:sz w:val="20"/>
          <w:szCs w:val="20"/>
        </w:rPr>
        <w:t xml:space="preserve"> ekspert</w:t>
      </w:r>
      <w:r w:rsidR="00547F1A">
        <w:rPr>
          <w:rFonts w:ascii="Segoe UI" w:hAnsi="Segoe UI" w:cs="Segoe UI"/>
          <w:b/>
          <w:bCs/>
          <w:sz w:val="20"/>
          <w:szCs w:val="20"/>
        </w:rPr>
        <w:t>k</w:t>
      </w:r>
      <w:r w:rsidR="00547F1A" w:rsidRPr="00547F1A">
        <w:rPr>
          <w:rFonts w:ascii="Segoe UI" w:hAnsi="Segoe UI" w:cs="Segoe UI"/>
          <w:b/>
          <w:bCs/>
          <w:sz w:val="20"/>
          <w:szCs w:val="20"/>
        </w:rPr>
        <w:t xml:space="preserve">a firmy ubezpieczeniowej Wiener. </w:t>
      </w:r>
    </w:p>
    <w:p w14:paraId="60164E0F" w14:textId="77777777" w:rsidR="00547F1A" w:rsidRPr="007E7DE4" w:rsidRDefault="00547F1A" w:rsidP="00547F1A">
      <w:pPr>
        <w:jc w:val="both"/>
        <w:rPr>
          <w:rFonts w:ascii="Segoe UI" w:hAnsi="Segoe UI" w:cs="Segoe UI"/>
          <w:sz w:val="20"/>
          <w:szCs w:val="20"/>
        </w:rPr>
      </w:pPr>
    </w:p>
    <w:p w14:paraId="52BD822B" w14:textId="77777777" w:rsidR="00547F1A" w:rsidRPr="007E7DE4" w:rsidRDefault="00547F1A" w:rsidP="00547F1A">
      <w:pPr>
        <w:jc w:val="both"/>
        <w:rPr>
          <w:rFonts w:ascii="Segoe UI" w:hAnsi="Segoe UI" w:cs="Segoe UI"/>
          <w:sz w:val="20"/>
          <w:szCs w:val="20"/>
        </w:rPr>
      </w:pPr>
      <w:r w:rsidRPr="007E7DE4">
        <w:rPr>
          <w:rFonts w:ascii="Segoe UI" w:hAnsi="Segoe UI" w:cs="Segoe UI"/>
          <w:sz w:val="20"/>
          <w:szCs w:val="20"/>
        </w:rPr>
        <w:t>Wybór oferty biura podróży to preferowana opcja dla osób, które myślą o dłuższym, najczęściej zagranicznym wyjeździe, którego nie chcą organizować na własną rękę. W badaniu przeprowadzonym w styczniu przez Wiener, respondenci, którzy planują skorzystać z usług biura podróży lub innego organizatora turystyki przy planowaniu zimowego wyjazdu ocenili, co jest dla nich ważne przy zakupie ubezpieczeń.</w:t>
      </w:r>
    </w:p>
    <w:p w14:paraId="4B379AF7" w14:textId="77777777" w:rsidR="00547F1A" w:rsidRPr="007E7DE4" w:rsidRDefault="00547F1A" w:rsidP="00547F1A">
      <w:pPr>
        <w:jc w:val="both"/>
        <w:rPr>
          <w:rFonts w:ascii="Segoe UI" w:hAnsi="Segoe UI" w:cs="Segoe UI"/>
          <w:sz w:val="20"/>
          <w:szCs w:val="20"/>
        </w:rPr>
      </w:pPr>
    </w:p>
    <w:p w14:paraId="2F40CC6D" w14:textId="77777777" w:rsidR="00547F1A" w:rsidRPr="0048761F" w:rsidRDefault="00547F1A" w:rsidP="0048761F">
      <w:pPr>
        <w:pStyle w:val="Nagwek3"/>
        <w:spacing w:before="30" w:after="120"/>
      </w:pPr>
      <w:r w:rsidRPr="00547F1A">
        <w:t>Lista ubezpieczeniowych priorytetów Polaków</w:t>
      </w:r>
    </w:p>
    <w:p w14:paraId="63EF2B24" w14:textId="77777777" w:rsidR="00FE5128" w:rsidRPr="00EB7766" w:rsidRDefault="00547F1A" w:rsidP="00547F1A">
      <w:pPr>
        <w:jc w:val="both"/>
        <w:rPr>
          <w:rFonts w:ascii="Segoe UI" w:hAnsi="Segoe UI" w:cs="Segoe UI"/>
          <w:sz w:val="20"/>
          <w:szCs w:val="20"/>
        </w:rPr>
      </w:pPr>
      <w:r w:rsidRPr="007E7DE4">
        <w:rPr>
          <w:rFonts w:ascii="Segoe UI" w:hAnsi="Segoe UI" w:cs="Segoe UI"/>
          <w:sz w:val="20"/>
          <w:szCs w:val="20"/>
        </w:rPr>
        <w:t>Z badania wynika, że 42% osób docenia możliwość ubezpieczenia kosztów leczenia za granicą. Co trzeci Polak uważa za kluczowe ubezpieczenie NNW</w:t>
      </w:r>
      <w:r w:rsidR="0048761F">
        <w:rPr>
          <w:rFonts w:ascii="Segoe UI" w:hAnsi="Segoe UI" w:cs="Segoe UI"/>
          <w:sz w:val="20"/>
          <w:szCs w:val="20"/>
        </w:rPr>
        <w:t xml:space="preserve"> (</w:t>
      </w:r>
      <w:r w:rsidRPr="00EB7766">
        <w:rPr>
          <w:rFonts w:ascii="Segoe UI" w:hAnsi="Segoe UI" w:cs="Segoe UI"/>
          <w:sz w:val="20"/>
          <w:szCs w:val="20"/>
        </w:rPr>
        <w:t>następstw nieszczęśliwych wypadków</w:t>
      </w:r>
      <w:r w:rsidR="0048761F" w:rsidRPr="00EB7766">
        <w:rPr>
          <w:rFonts w:ascii="Segoe UI" w:hAnsi="Segoe UI" w:cs="Segoe UI"/>
          <w:sz w:val="20"/>
          <w:szCs w:val="20"/>
        </w:rPr>
        <w:t>)</w:t>
      </w:r>
      <w:r w:rsidRPr="00EB7766">
        <w:rPr>
          <w:rFonts w:ascii="Segoe UI" w:hAnsi="Segoe UI" w:cs="Segoe UI"/>
          <w:sz w:val="20"/>
          <w:szCs w:val="20"/>
        </w:rPr>
        <w:t xml:space="preserve">. Na liście priorytetów są również dodatkowe formy ubezpieczenia – 27% wybierze ubezpieczenie bagażu, a 24% ubezpieczenie kosztów rezygnacji z wyjazdu. </w:t>
      </w:r>
    </w:p>
    <w:p w14:paraId="6956F119" w14:textId="77777777" w:rsidR="00FE5128" w:rsidRDefault="00FE5128" w:rsidP="00547F1A">
      <w:pPr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476C30EF" w14:textId="77777777" w:rsidR="00547F1A" w:rsidRDefault="00FE5128" w:rsidP="00547F1A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 xml:space="preserve">- Co ważne, już </w:t>
      </w:r>
      <w:r w:rsidR="00547F1A" w:rsidRPr="007E7DE4">
        <w:rPr>
          <w:rFonts w:ascii="Segoe UI" w:hAnsi="Segoe UI" w:cs="Segoe UI"/>
          <w:i/>
          <w:iCs/>
          <w:sz w:val="20"/>
          <w:szCs w:val="20"/>
        </w:rPr>
        <w:t xml:space="preserve">22% </w:t>
      </w:r>
      <w:r>
        <w:rPr>
          <w:rFonts w:ascii="Segoe UI" w:hAnsi="Segoe UI" w:cs="Segoe UI"/>
          <w:i/>
          <w:iCs/>
          <w:sz w:val="20"/>
          <w:szCs w:val="20"/>
        </w:rPr>
        <w:t xml:space="preserve">badanych wybierając ubezpieczenie, </w:t>
      </w:r>
      <w:r w:rsidR="00547F1A" w:rsidRPr="007E7DE4">
        <w:rPr>
          <w:rFonts w:ascii="Segoe UI" w:hAnsi="Segoe UI" w:cs="Segoe UI"/>
          <w:i/>
          <w:iCs/>
          <w:sz w:val="20"/>
          <w:szCs w:val="20"/>
        </w:rPr>
        <w:t>bierze pod uwagę wysokość sumy ubezpieczenia kosztów leczenia za granic</w:t>
      </w:r>
      <w:r>
        <w:rPr>
          <w:rFonts w:ascii="Segoe UI" w:hAnsi="Segoe UI" w:cs="Segoe UI"/>
          <w:i/>
          <w:iCs/>
          <w:sz w:val="20"/>
          <w:szCs w:val="20"/>
        </w:rPr>
        <w:t xml:space="preserve">ą. To szczególnie istotne, gdyż niska suma </w:t>
      </w:r>
      <w:r w:rsidR="00A1020F">
        <w:rPr>
          <w:rFonts w:ascii="Segoe UI" w:hAnsi="Segoe UI" w:cs="Segoe UI"/>
          <w:i/>
          <w:iCs/>
          <w:sz w:val="20"/>
          <w:szCs w:val="20"/>
        </w:rPr>
        <w:t>może nie wystarczyć w przypadku poważnego zachorowania</w:t>
      </w:r>
      <w:r w:rsidR="00547F1A" w:rsidRPr="007E7DE4">
        <w:rPr>
          <w:rFonts w:ascii="Segoe UI" w:hAnsi="Segoe UI" w:cs="Segoe UI"/>
          <w:i/>
          <w:iCs/>
          <w:sz w:val="20"/>
          <w:szCs w:val="20"/>
        </w:rPr>
        <w:t xml:space="preserve">. </w:t>
      </w:r>
      <w:r>
        <w:rPr>
          <w:rFonts w:ascii="Segoe UI" w:hAnsi="Segoe UI" w:cs="Segoe UI"/>
          <w:i/>
          <w:iCs/>
          <w:sz w:val="20"/>
          <w:szCs w:val="20"/>
        </w:rPr>
        <w:t xml:space="preserve">Dlatego właśnie to </w:t>
      </w:r>
      <w:r w:rsidR="00F83C95">
        <w:rPr>
          <w:rFonts w:ascii="Segoe UI" w:hAnsi="Segoe UI" w:cs="Segoe UI"/>
          <w:i/>
          <w:iCs/>
          <w:sz w:val="20"/>
          <w:szCs w:val="20"/>
        </w:rPr>
        <w:t xml:space="preserve">suma i </w:t>
      </w:r>
      <w:r>
        <w:rPr>
          <w:rFonts w:ascii="Segoe UI" w:hAnsi="Segoe UI" w:cs="Segoe UI"/>
          <w:i/>
          <w:iCs/>
          <w:sz w:val="20"/>
          <w:szCs w:val="20"/>
        </w:rPr>
        <w:t xml:space="preserve">zakres polisy powinny być decydującym aspektem przy wyborze </w:t>
      </w:r>
      <w:r w:rsidR="00F83C95">
        <w:rPr>
          <w:rFonts w:ascii="Segoe UI" w:hAnsi="Segoe UI" w:cs="Segoe UI"/>
          <w:i/>
          <w:iCs/>
          <w:sz w:val="20"/>
          <w:szCs w:val="20"/>
        </w:rPr>
        <w:t>ubezpieczenia</w:t>
      </w:r>
      <w:r>
        <w:rPr>
          <w:rFonts w:ascii="Segoe UI" w:hAnsi="Segoe UI" w:cs="Segoe UI"/>
          <w:i/>
          <w:iCs/>
          <w:sz w:val="20"/>
          <w:szCs w:val="20"/>
        </w:rPr>
        <w:t xml:space="preserve">. Tour operatorzy wybierający ofertę dla swoich klientów powinni o tym pamiętać </w:t>
      </w:r>
      <w:r w:rsidR="00547F1A" w:rsidRPr="007E7DE4">
        <w:rPr>
          <w:rFonts w:ascii="Segoe UI" w:hAnsi="Segoe UI" w:cs="Segoe UI"/>
          <w:sz w:val="20"/>
          <w:szCs w:val="20"/>
        </w:rPr>
        <w:t>– wskazuje Małgorzata Jakuta, Menedżer</w:t>
      </w:r>
      <w:r w:rsidR="00EC39A2">
        <w:rPr>
          <w:rFonts w:ascii="Segoe UI" w:hAnsi="Segoe UI" w:cs="Segoe UI"/>
          <w:sz w:val="20"/>
          <w:szCs w:val="20"/>
        </w:rPr>
        <w:t xml:space="preserve"> zespołu </w:t>
      </w:r>
      <w:r w:rsidR="00547F1A" w:rsidRPr="007E7DE4">
        <w:rPr>
          <w:rFonts w:ascii="Segoe UI" w:hAnsi="Segoe UI" w:cs="Segoe UI"/>
          <w:sz w:val="20"/>
          <w:szCs w:val="20"/>
        </w:rPr>
        <w:t xml:space="preserve">ubezpieczeń turystycznych w Wiener. </w:t>
      </w:r>
    </w:p>
    <w:p w14:paraId="1C9E2D66" w14:textId="77777777" w:rsidR="00547F1A" w:rsidRPr="007E7DE4" w:rsidRDefault="00547F1A" w:rsidP="00547F1A">
      <w:pPr>
        <w:jc w:val="both"/>
        <w:rPr>
          <w:rFonts w:ascii="Segoe UI" w:hAnsi="Segoe UI" w:cs="Segoe UI"/>
          <w:sz w:val="20"/>
          <w:szCs w:val="20"/>
        </w:rPr>
      </w:pPr>
    </w:p>
    <w:p w14:paraId="7B405D18" w14:textId="77777777" w:rsidR="00FE5128" w:rsidRDefault="0048761F" w:rsidP="00FE512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 więcej,</w:t>
      </w:r>
      <w:r w:rsidR="00547F1A" w:rsidRPr="007E7DE4">
        <w:rPr>
          <w:rFonts w:ascii="Segoe UI" w:hAnsi="Segoe UI" w:cs="Segoe UI"/>
          <w:sz w:val="20"/>
          <w:szCs w:val="20"/>
        </w:rPr>
        <w:t xml:space="preserve"> 22% badanych uznało za </w:t>
      </w:r>
      <w:r>
        <w:rPr>
          <w:rFonts w:ascii="Segoe UI" w:hAnsi="Segoe UI" w:cs="Segoe UI"/>
          <w:sz w:val="20"/>
          <w:szCs w:val="20"/>
        </w:rPr>
        <w:t>ważne</w:t>
      </w:r>
      <w:r w:rsidR="00547F1A" w:rsidRPr="007E7DE4">
        <w:rPr>
          <w:rFonts w:ascii="Segoe UI" w:hAnsi="Segoe UI" w:cs="Segoe UI"/>
          <w:sz w:val="20"/>
          <w:szCs w:val="20"/>
        </w:rPr>
        <w:t xml:space="preserve"> ubezpieczenie kosztów transportu w razie wypadku lub choroby i ubezpieczenie Assistance. Nieco mniej, bo co piąty zwraca uwagę na ubezpieczenie OC, czyli odpowiedzialności cywilnej w życiu prywatnym, a 15% na ubezpieczenie sprzętu turystycznego. </w:t>
      </w:r>
      <w:r w:rsidR="00FE5128" w:rsidRPr="00A314FB">
        <w:rPr>
          <w:rFonts w:ascii="Segoe UI" w:hAnsi="Segoe UI" w:cs="Segoe UI"/>
          <w:sz w:val="20"/>
          <w:szCs w:val="20"/>
        </w:rPr>
        <w:t>42% osób przeglądając ofertę ubezpieczeń przede wszystkim zwraca uwagę na jej cenę</w:t>
      </w:r>
      <w:r w:rsidR="00FE5128">
        <w:rPr>
          <w:rFonts w:ascii="Segoe UI" w:hAnsi="Segoe UI" w:cs="Segoe UI"/>
          <w:sz w:val="20"/>
          <w:szCs w:val="20"/>
        </w:rPr>
        <w:t xml:space="preserve">. </w:t>
      </w:r>
      <w:r w:rsidR="00547F1A" w:rsidRPr="007E7DE4">
        <w:rPr>
          <w:rFonts w:ascii="Segoe UI" w:hAnsi="Segoe UI" w:cs="Segoe UI"/>
          <w:sz w:val="20"/>
          <w:szCs w:val="20"/>
        </w:rPr>
        <w:t xml:space="preserve">Jedynie dla 18% oferta ubezpieczeń w ogóle nie ma znaczenia. </w:t>
      </w:r>
    </w:p>
    <w:p w14:paraId="6F406703" w14:textId="77777777" w:rsidR="00FE5128" w:rsidRDefault="00FE5128" w:rsidP="00FE5128">
      <w:pPr>
        <w:jc w:val="both"/>
        <w:rPr>
          <w:rFonts w:ascii="Segoe UI" w:hAnsi="Segoe UI" w:cs="Segoe UI"/>
          <w:sz w:val="20"/>
          <w:szCs w:val="20"/>
        </w:rPr>
      </w:pPr>
    </w:p>
    <w:p w14:paraId="14BCE3B1" w14:textId="77777777" w:rsidR="00FE5128" w:rsidRPr="007E7DE4" w:rsidRDefault="00FE5128" w:rsidP="00FE512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Pr="00A314FB">
        <w:rPr>
          <w:rFonts w:ascii="Segoe UI" w:hAnsi="Segoe UI" w:cs="Segoe UI"/>
          <w:i/>
          <w:iCs/>
          <w:sz w:val="20"/>
          <w:szCs w:val="20"/>
        </w:rPr>
        <w:t xml:space="preserve">Z badania wynika, że </w:t>
      </w:r>
      <w:r w:rsidR="00B24605" w:rsidRPr="00A314FB">
        <w:rPr>
          <w:rFonts w:ascii="Segoe UI" w:hAnsi="Segoe UI" w:cs="Segoe UI"/>
          <w:i/>
          <w:iCs/>
          <w:sz w:val="20"/>
          <w:szCs w:val="20"/>
        </w:rPr>
        <w:t>ubezpieczenie OC nie jest na podium ubezpieczeniowych wyborów</w:t>
      </w:r>
      <w:r w:rsidR="00B24605">
        <w:rPr>
          <w:rFonts w:ascii="Segoe UI" w:hAnsi="Segoe UI" w:cs="Segoe UI"/>
          <w:i/>
          <w:iCs/>
          <w:sz w:val="20"/>
          <w:szCs w:val="20"/>
        </w:rPr>
        <w:t xml:space="preserve"> Polaków</w:t>
      </w:r>
      <w:r w:rsidR="00B24605" w:rsidRPr="00A314FB">
        <w:rPr>
          <w:rFonts w:ascii="Segoe UI" w:hAnsi="Segoe UI" w:cs="Segoe UI"/>
          <w:i/>
          <w:iCs/>
          <w:sz w:val="20"/>
          <w:szCs w:val="20"/>
        </w:rPr>
        <w:t>. Uczulam jednak, że brak OC podczas wyjazdu jest bardzo ryzykowną decyzją. Pamiętajmy, że na przykład na stoku nietrudno o wypadki, w których możemy zrobić krzywdę nie tylko sobie, ale i innym. W momencie, gdy spowodujemy uszczerbek na zdrowiu innej osoby, wówczas polisa OC chroni nas przed wysokimi kosztami wydatków na jej ewentualne leczenie. Tu również warto pamiętać o ubezpieczeniu się na odpowiednio wysoką sumę</w:t>
      </w:r>
      <w:r w:rsidR="00B24605">
        <w:rPr>
          <w:rFonts w:ascii="Segoe UI" w:hAnsi="Segoe UI" w:cs="Segoe UI"/>
          <w:sz w:val="20"/>
          <w:szCs w:val="20"/>
        </w:rPr>
        <w:t xml:space="preserve"> – przypomina </w:t>
      </w:r>
      <w:r w:rsidR="00B24605" w:rsidRPr="007E7DE4">
        <w:rPr>
          <w:rFonts w:ascii="Segoe UI" w:hAnsi="Segoe UI" w:cs="Segoe UI"/>
          <w:sz w:val="20"/>
          <w:szCs w:val="20"/>
        </w:rPr>
        <w:t>Małgorzata Jakuta</w:t>
      </w:r>
      <w:r w:rsidR="00EC39A2">
        <w:rPr>
          <w:rFonts w:ascii="Segoe UI" w:hAnsi="Segoe UI" w:cs="Segoe UI"/>
          <w:sz w:val="20"/>
          <w:szCs w:val="20"/>
        </w:rPr>
        <w:t xml:space="preserve"> z Wiener.</w:t>
      </w:r>
    </w:p>
    <w:p w14:paraId="2D77ABAF" w14:textId="77777777" w:rsidR="00EB7766" w:rsidRDefault="00EB7766" w:rsidP="0048761F">
      <w:pPr>
        <w:pStyle w:val="Nagwek3"/>
        <w:spacing w:before="30" w:after="120"/>
      </w:pPr>
    </w:p>
    <w:p w14:paraId="63021CC2" w14:textId="77777777" w:rsidR="00547F1A" w:rsidRPr="0048761F" w:rsidRDefault="00547F1A" w:rsidP="0048761F">
      <w:pPr>
        <w:pStyle w:val="Nagwek3"/>
        <w:spacing w:before="30" w:after="120"/>
      </w:pPr>
      <w:r w:rsidRPr="00547F1A">
        <w:t>Ubezpieczeniowe „</w:t>
      </w:r>
      <w:proofErr w:type="spellStart"/>
      <w:r w:rsidRPr="00547F1A">
        <w:t>must</w:t>
      </w:r>
      <w:proofErr w:type="spellEnd"/>
      <w:r w:rsidRPr="00547F1A">
        <w:t xml:space="preserve"> </w:t>
      </w:r>
      <w:proofErr w:type="spellStart"/>
      <w:r w:rsidRPr="00547F1A">
        <w:t>have</w:t>
      </w:r>
      <w:proofErr w:type="spellEnd"/>
      <w:r w:rsidRPr="00547F1A">
        <w:t>” dla tour operatorów</w:t>
      </w:r>
    </w:p>
    <w:p w14:paraId="6316238E" w14:textId="77777777" w:rsidR="00547F1A" w:rsidRPr="0004478E" w:rsidRDefault="00547F1A" w:rsidP="00547F1A">
      <w:pPr>
        <w:jc w:val="both"/>
        <w:rPr>
          <w:rFonts w:ascii="Segoe UI" w:eastAsia="Calibri" w:hAnsi="Segoe UI" w:cs="Segoe UI"/>
          <w:color w:val="000000" w:themeColor="text1"/>
          <w:sz w:val="20"/>
          <w:szCs w:val="20"/>
          <w:lang w:eastAsia="en-US"/>
        </w:rPr>
      </w:pPr>
      <w:r w:rsidRPr="0004478E">
        <w:rPr>
          <w:rFonts w:ascii="Segoe UI" w:hAnsi="Segoe UI" w:cs="Segoe UI"/>
          <w:color w:val="000000" w:themeColor="text1"/>
          <w:sz w:val="20"/>
          <w:szCs w:val="20"/>
        </w:rPr>
        <w:t>Biura podróży oraz inni organizatorzy turystyki mają obowiązek zabezpieczenia swoich klientów na wypadek</w:t>
      </w:r>
      <w:r w:rsidR="001547E7" w:rsidRPr="0004478E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04478E">
        <w:rPr>
          <w:rFonts w:ascii="Segoe UI" w:hAnsi="Segoe UI" w:cs="Segoe UI"/>
          <w:color w:val="000000" w:themeColor="text1"/>
          <w:sz w:val="20"/>
          <w:szCs w:val="20"/>
        </w:rPr>
        <w:t xml:space="preserve">niewypłacalności. W </w:t>
      </w:r>
      <w:r w:rsidR="0048761F" w:rsidRPr="0004478E">
        <w:rPr>
          <w:rFonts w:ascii="Segoe UI" w:hAnsi="Segoe UI" w:cs="Segoe UI"/>
          <w:color w:val="000000" w:themeColor="text1"/>
          <w:sz w:val="20"/>
          <w:szCs w:val="20"/>
        </w:rPr>
        <w:t>przypadku takiej sytuacji,</w:t>
      </w:r>
      <w:r w:rsidRPr="0004478E">
        <w:rPr>
          <w:rFonts w:ascii="Segoe UI" w:hAnsi="Segoe UI" w:cs="Segoe UI"/>
          <w:color w:val="000000" w:themeColor="text1"/>
          <w:sz w:val="20"/>
          <w:szCs w:val="20"/>
        </w:rPr>
        <w:t xml:space="preserve"> gwarancja ubezpieczeniowa służy zabezpieczeniu interesu klientów danej firmy, np. poprzez sfinansowanie ich powrotu do kraju. </w:t>
      </w:r>
      <w:r w:rsidR="00B24605" w:rsidRPr="0004478E">
        <w:rPr>
          <w:rFonts w:ascii="Segoe UI" w:hAnsi="Segoe UI" w:cs="Segoe UI"/>
          <w:color w:val="000000" w:themeColor="text1"/>
          <w:sz w:val="20"/>
          <w:szCs w:val="20"/>
        </w:rPr>
        <w:t xml:space="preserve">Oprócz gwarancji, można również wykupić ubezpieczenia </w:t>
      </w:r>
      <w:r w:rsidR="00B24605" w:rsidRPr="0004478E">
        <w:rPr>
          <w:rFonts w:ascii="Segoe UI" w:hAnsi="Segoe UI"/>
          <w:color w:val="000000" w:themeColor="text1"/>
          <w:sz w:val="20"/>
        </w:rPr>
        <w:t xml:space="preserve">dodatkowe, </w:t>
      </w:r>
      <w:r w:rsidR="009C4F6F" w:rsidRPr="0004478E">
        <w:rPr>
          <w:rFonts w:ascii="Segoe UI" w:hAnsi="Segoe UI" w:cs="Segoe UI"/>
          <w:color w:val="000000" w:themeColor="text1"/>
          <w:sz w:val="20"/>
          <w:szCs w:val="20"/>
        </w:rPr>
        <w:t>które z powodów losowych umożliwią otrzymanie tej</w:t>
      </w:r>
      <w:r w:rsidR="009C4F6F" w:rsidRPr="0004478E">
        <w:rPr>
          <w:rFonts w:ascii="Segoe UI" w:hAnsi="Segoe UI"/>
          <w:color w:val="000000" w:themeColor="text1"/>
          <w:sz w:val="20"/>
        </w:rPr>
        <w:t xml:space="preserve"> części </w:t>
      </w:r>
      <w:r w:rsidR="009C4F6F" w:rsidRPr="0004478E">
        <w:rPr>
          <w:rFonts w:ascii="Segoe UI" w:hAnsi="Segoe UI" w:cs="Segoe UI"/>
          <w:color w:val="000000" w:themeColor="text1"/>
          <w:sz w:val="20"/>
          <w:szCs w:val="20"/>
        </w:rPr>
        <w:t>środków wpłaconych na wyjazd, które biuro podróży potrąciło zgodnie ze swoimi warunkami uczestnictwa w wyjeździe.</w:t>
      </w:r>
      <w:r w:rsidR="00B24605" w:rsidRPr="0004478E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14:paraId="635ED9B2" w14:textId="77777777" w:rsidR="00547F1A" w:rsidRPr="007E7DE4" w:rsidRDefault="00547F1A" w:rsidP="00547F1A">
      <w:pPr>
        <w:jc w:val="both"/>
        <w:rPr>
          <w:rFonts w:ascii="Segoe UI" w:hAnsi="Segoe UI" w:cs="Segoe UI"/>
          <w:sz w:val="20"/>
          <w:szCs w:val="20"/>
        </w:rPr>
      </w:pPr>
    </w:p>
    <w:p w14:paraId="48D27D12" w14:textId="77777777" w:rsidR="00547F1A" w:rsidRPr="0004478E" w:rsidRDefault="00547F1A" w:rsidP="00547F1A">
      <w:pPr>
        <w:jc w:val="both"/>
        <w:rPr>
          <w:rFonts w:ascii="Segoe UI" w:hAnsi="Segoe UI"/>
          <w:color w:val="000000" w:themeColor="text1"/>
          <w:sz w:val="20"/>
        </w:rPr>
      </w:pPr>
      <w:r w:rsidRPr="0004478E">
        <w:rPr>
          <w:rFonts w:ascii="Segoe UI" w:hAnsi="Segoe UI" w:cs="Segoe UI"/>
          <w:color w:val="000000" w:themeColor="text1"/>
          <w:sz w:val="20"/>
          <w:szCs w:val="20"/>
        </w:rPr>
        <w:t xml:space="preserve">- </w:t>
      </w:r>
      <w:r w:rsidRPr="0004478E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Przykładowo, w Wiener, oprócz obowiązkowej gwarancji, </w:t>
      </w:r>
      <w:r w:rsidR="001547E7" w:rsidRPr="0004478E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honorowanych przez wszystkie urzędy marszałkowskie w Polsce, </w:t>
      </w:r>
      <w:r w:rsidRPr="0004478E">
        <w:rPr>
          <w:rFonts w:ascii="Segoe UI" w:hAnsi="Segoe UI" w:cs="Segoe UI"/>
          <w:i/>
          <w:iCs/>
          <w:color w:val="000000" w:themeColor="text1"/>
          <w:sz w:val="20"/>
          <w:szCs w:val="20"/>
        </w:rPr>
        <w:t>ubezpieczamy klientów biur turystycznych na cały zorganizowany wyjazd, w szerokim zakresie. O</w:t>
      </w:r>
      <w:r w:rsidR="0048761F" w:rsidRPr="0004478E">
        <w:rPr>
          <w:rFonts w:ascii="Segoe UI" w:hAnsi="Segoe UI" w:cs="Segoe UI"/>
          <w:i/>
          <w:iCs/>
          <w:color w:val="000000" w:themeColor="text1"/>
          <w:sz w:val="20"/>
          <w:szCs w:val="20"/>
        </w:rPr>
        <w:t>bok</w:t>
      </w:r>
      <w:r w:rsidRPr="0004478E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kosztów leczenia za granicą czy kosztów leczenia następstw nieszczęśliwych wypadków, zadbamy również o ich bagaż podróżny czy sprzęt sportowy. Dostępne jest również ubezpieczenie kosztów rezygnacji z imprezy turystycznej. Jeśli z powodów losowych uczestnicy wyjazdu organizowanego przez biuro podroży będą zmuszeni do rezygnacji z ni</w:t>
      </w:r>
      <w:r w:rsidR="006764B8" w:rsidRPr="0004478E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ego, pokryjemy poniesione </w:t>
      </w:r>
      <w:r w:rsidRPr="0004478E">
        <w:rPr>
          <w:rFonts w:ascii="Segoe UI" w:hAnsi="Segoe UI" w:cs="Segoe UI"/>
          <w:i/>
          <w:iCs/>
          <w:color w:val="000000" w:themeColor="text1"/>
          <w:sz w:val="20"/>
          <w:szCs w:val="20"/>
        </w:rPr>
        <w:t>koszty</w:t>
      </w:r>
      <w:r w:rsidR="006764B8" w:rsidRPr="0004478E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potrąceń z wpłaty za wyjazd. Zauważamy bardzo duże zainteresowanie klientów produktem </w:t>
      </w:r>
      <w:r w:rsidR="0004478E" w:rsidRPr="0004478E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ubezpieczenia </w:t>
      </w:r>
      <w:r w:rsidR="006764B8" w:rsidRPr="0004478E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kosztów rezygnacji, przede wszystkim ze względu na </w:t>
      </w:r>
      <w:r w:rsidR="0004478E" w:rsidRPr="0004478E">
        <w:rPr>
          <w:rFonts w:ascii="Segoe UI" w:hAnsi="Segoe UI" w:cs="Segoe UI"/>
          <w:i/>
          <w:iCs/>
          <w:color w:val="000000" w:themeColor="text1"/>
          <w:sz w:val="20"/>
          <w:szCs w:val="20"/>
        </w:rPr>
        <w:t>liczbę</w:t>
      </w:r>
      <w:r w:rsidR="006764B8" w:rsidRPr="0004478E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powodów z jakich można anulować swój wyjazd, dostępne jego warianty w zależności od wysokości ceny imprezy, ale przede wszystkim na elastyczność co do terminu zakupienia takiej polisy. Dziś to nasz wyróżnik na rynku</w:t>
      </w:r>
      <w:r w:rsidRPr="0004478E">
        <w:rPr>
          <w:rFonts w:ascii="Segoe UI" w:hAnsi="Segoe UI"/>
          <w:color w:val="000000" w:themeColor="text1"/>
          <w:sz w:val="20"/>
        </w:rPr>
        <w:t xml:space="preserve"> – tłumaczy Małgorzata Jakuta</w:t>
      </w:r>
      <w:r w:rsidR="00EC39A2" w:rsidRPr="0004478E">
        <w:rPr>
          <w:rFonts w:ascii="Segoe UI" w:hAnsi="Segoe UI"/>
          <w:color w:val="000000" w:themeColor="text1"/>
          <w:sz w:val="20"/>
        </w:rPr>
        <w:t xml:space="preserve"> eksperta ubezpieczeń turystycznych Wiener.</w:t>
      </w:r>
    </w:p>
    <w:p w14:paraId="4E14FB99" w14:textId="77777777" w:rsidR="00547F1A" w:rsidRPr="007E7DE4" w:rsidRDefault="00547F1A" w:rsidP="00547F1A">
      <w:pPr>
        <w:jc w:val="both"/>
        <w:rPr>
          <w:rFonts w:ascii="Segoe UI" w:hAnsi="Segoe UI" w:cs="Segoe UI"/>
          <w:sz w:val="20"/>
          <w:szCs w:val="20"/>
        </w:rPr>
      </w:pPr>
    </w:p>
    <w:p w14:paraId="1604F12E" w14:textId="77777777" w:rsidR="00547F1A" w:rsidRDefault="00547F1A" w:rsidP="00547F1A">
      <w:pPr>
        <w:jc w:val="both"/>
        <w:rPr>
          <w:rFonts w:ascii="Segoe UI" w:hAnsi="Segoe UI" w:cs="Segoe UI"/>
          <w:sz w:val="20"/>
          <w:szCs w:val="20"/>
        </w:rPr>
      </w:pPr>
      <w:r w:rsidRPr="00547F1A">
        <w:rPr>
          <w:rFonts w:ascii="Segoe UI" w:eastAsia="Calibri" w:hAnsi="Segoe UI" w:cs="Segoe UI"/>
          <w:sz w:val="20"/>
          <w:szCs w:val="20"/>
          <w:lang w:eastAsia="en-US"/>
        </w:rPr>
        <w:t xml:space="preserve">Ubezpieczenie kosztów rezygnacji z imprezy turystycznej dla touroperatorów obejmuje </w:t>
      </w:r>
      <w:r w:rsidR="0048761F">
        <w:rPr>
          <w:rFonts w:ascii="Segoe UI" w:eastAsia="Calibri" w:hAnsi="Segoe UI" w:cs="Segoe UI"/>
          <w:sz w:val="20"/>
          <w:szCs w:val="20"/>
          <w:lang w:eastAsia="en-US"/>
        </w:rPr>
        <w:t xml:space="preserve">ponadto </w:t>
      </w:r>
      <w:r w:rsidRPr="00547F1A">
        <w:rPr>
          <w:rFonts w:ascii="Segoe UI" w:eastAsia="Calibri" w:hAnsi="Segoe UI" w:cs="Segoe UI"/>
          <w:sz w:val="20"/>
          <w:szCs w:val="20"/>
          <w:lang w:eastAsia="en-US"/>
        </w:rPr>
        <w:t>zwrot kosztów wcześniejszego powrotu do Polski</w:t>
      </w:r>
      <w:r w:rsidR="006764B8">
        <w:rPr>
          <w:rFonts w:ascii="Segoe UI" w:eastAsia="Calibri" w:hAnsi="Segoe UI" w:cs="Segoe UI"/>
          <w:sz w:val="20"/>
          <w:szCs w:val="20"/>
          <w:lang w:eastAsia="en-US"/>
        </w:rPr>
        <w:t xml:space="preserve"> wraz z niewykorzystanymi świadczeniami</w:t>
      </w:r>
      <w:r w:rsidRPr="00547F1A">
        <w:rPr>
          <w:rFonts w:ascii="Segoe UI" w:eastAsia="Calibri" w:hAnsi="Segoe UI" w:cs="Segoe UI"/>
          <w:sz w:val="20"/>
          <w:szCs w:val="20"/>
          <w:lang w:eastAsia="en-US"/>
        </w:rPr>
        <w:t xml:space="preserve"> oraz anulowania biletu lub noclegów.</w:t>
      </w:r>
      <w:r w:rsidRPr="007E7DE4">
        <w:rPr>
          <w:rFonts w:ascii="Segoe UI" w:hAnsi="Segoe UI" w:cs="Segoe UI"/>
          <w:sz w:val="20"/>
          <w:szCs w:val="20"/>
        </w:rPr>
        <w:t xml:space="preserve"> </w:t>
      </w:r>
    </w:p>
    <w:p w14:paraId="56A527F5" w14:textId="77777777" w:rsidR="0048761F" w:rsidRDefault="0048761F" w:rsidP="00547F1A">
      <w:pPr>
        <w:jc w:val="both"/>
        <w:rPr>
          <w:rFonts w:ascii="Segoe UI" w:hAnsi="Segoe UI" w:cs="Segoe UI"/>
          <w:sz w:val="20"/>
          <w:szCs w:val="20"/>
        </w:rPr>
      </w:pPr>
    </w:p>
    <w:p w14:paraId="18FACF54" w14:textId="77777777" w:rsidR="00547F1A" w:rsidRPr="0048761F" w:rsidRDefault="003D2BC0" w:rsidP="0048761F">
      <w:pPr>
        <w:pStyle w:val="Nagwek3"/>
        <w:spacing w:before="30" w:after="120"/>
        <w:rPr>
          <w:rFonts w:cs="Segoe UI"/>
          <w:b w:val="0"/>
          <w:bCs/>
          <w:szCs w:val="20"/>
        </w:rPr>
      </w:pPr>
      <w:r>
        <w:t>Ubezpieczenie za pośrednictwem biura podróży</w:t>
      </w:r>
    </w:p>
    <w:p w14:paraId="68F07D84" w14:textId="2D71E748" w:rsidR="00547F1A" w:rsidRDefault="0048761F" w:rsidP="00547F1A">
      <w:pPr>
        <w:jc w:val="both"/>
        <w:rPr>
          <w:rFonts w:ascii="Segoe UI" w:eastAsia="Calibri" w:hAnsi="Segoe UI" w:cs="Segoe UI"/>
          <w:color w:val="000000" w:themeColor="text1"/>
          <w:sz w:val="20"/>
          <w:szCs w:val="20"/>
          <w:lang w:eastAsia="en-US"/>
        </w:rPr>
      </w:pPr>
      <w:r w:rsidRPr="0004478E">
        <w:rPr>
          <w:rFonts w:ascii="Segoe UI" w:hAnsi="Segoe UI" w:cs="Segoe UI"/>
          <w:color w:val="000000" w:themeColor="text1"/>
          <w:sz w:val="20"/>
          <w:szCs w:val="20"/>
        </w:rPr>
        <w:t xml:space="preserve">Organizator turystyczny może </w:t>
      </w:r>
      <w:r w:rsidR="003D2BC0" w:rsidRPr="0004478E">
        <w:rPr>
          <w:rFonts w:ascii="Segoe UI" w:hAnsi="Segoe UI" w:cs="Segoe UI"/>
          <w:color w:val="000000" w:themeColor="text1"/>
          <w:sz w:val="20"/>
          <w:szCs w:val="20"/>
        </w:rPr>
        <w:t xml:space="preserve">rozszerzyć swoją ofertę o dodatkowe ubezpieczenia turystyczne. Mogą się one przydać, </w:t>
      </w:r>
      <w:r w:rsidR="00547F1A" w:rsidRPr="0004478E">
        <w:rPr>
          <w:rFonts w:ascii="Segoe UI" w:hAnsi="Segoe UI" w:cs="Segoe UI"/>
          <w:color w:val="000000" w:themeColor="text1"/>
          <w:sz w:val="20"/>
          <w:szCs w:val="20"/>
        </w:rPr>
        <w:t xml:space="preserve">gdy </w:t>
      </w:r>
      <w:r w:rsidR="00547F1A" w:rsidRPr="0004478E">
        <w:rPr>
          <w:rFonts w:ascii="Segoe UI" w:eastAsia="Calibri" w:hAnsi="Segoe UI" w:cs="Segoe UI"/>
          <w:color w:val="000000" w:themeColor="text1"/>
          <w:sz w:val="20"/>
          <w:szCs w:val="20"/>
          <w:lang w:eastAsia="en-US"/>
        </w:rPr>
        <w:t>podczas zorganizowanego wyjazdu, któryś z uczestników zachoruje, ulegnie wypadkowi lub straci bagaż podróżny. Takie ubezpieczenie</w:t>
      </w:r>
      <w:r w:rsidR="00547F1A" w:rsidRPr="0004478E">
        <w:rPr>
          <w:rFonts w:ascii="Segoe UI" w:hAnsi="Segoe UI" w:cs="Segoe UI"/>
          <w:color w:val="000000" w:themeColor="text1"/>
          <w:sz w:val="20"/>
          <w:szCs w:val="20"/>
        </w:rPr>
        <w:t xml:space="preserve">, dostępne </w:t>
      </w:r>
      <w:r w:rsidRPr="0004478E">
        <w:rPr>
          <w:rFonts w:ascii="Segoe UI" w:hAnsi="Segoe UI" w:cs="Segoe UI"/>
          <w:color w:val="000000" w:themeColor="text1"/>
          <w:sz w:val="20"/>
          <w:szCs w:val="20"/>
        </w:rPr>
        <w:t xml:space="preserve">m.in. </w:t>
      </w:r>
      <w:r w:rsidR="00547F1A" w:rsidRPr="0004478E">
        <w:rPr>
          <w:rFonts w:ascii="Segoe UI" w:hAnsi="Segoe UI" w:cs="Segoe UI"/>
          <w:color w:val="000000" w:themeColor="text1"/>
          <w:sz w:val="20"/>
          <w:szCs w:val="20"/>
        </w:rPr>
        <w:t xml:space="preserve">w </w:t>
      </w:r>
      <w:r w:rsidR="00547F1A" w:rsidRPr="0004478E">
        <w:rPr>
          <w:rFonts w:ascii="Segoe UI" w:hAnsi="Segoe UI"/>
          <w:color w:val="000000" w:themeColor="text1"/>
          <w:sz w:val="20"/>
        </w:rPr>
        <w:t>Wiener,</w:t>
      </w:r>
      <w:r w:rsidR="00547F1A" w:rsidRPr="0004478E">
        <w:rPr>
          <w:rFonts w:ascii="Segoe UI" w:eastAsia="Calibri" w:hAnsi="Segoe UI"/>
          <w:color w:val="000000" w:themeColor="text1"/>
          <w:sz w:val="20"/>
        </w:rPr>
        <w:t xml:space="preserve"> może się przydać również w przypadku, gdy któryś z uczestników wyrządzi krzywdę osobie trzeciej i konieczna będzie wypłata odszkodowania. </w:t>
      </w:r>
      <w:r w:rsidR="00B24605" w:rsidRPr="0004478E">
        <w:rPr>
          <w:rFonts w:ascii="Segoe UI" w:eastAsia="Calibri" w:hAnsi="Segoe UI"/>
          <w:color w:val="000000" w:themeColor="text1"/>
          <w:sz w:val="20"/>
        </w:rPr>
        <w:t>Dostępna jest również o</w:t>
      </w:r>
      <w:r w:rsidR="006764B8" w:rsidRPr="0004478E">
        <w:rPr>
          <w:rFonts w:ascii="Segoe UI" w:eastAsia="Calibri" w:hAnsi="Segoe UI"/>
          <w:color w:val="000000" w:themeColor="text1"/>
          <w:sz w:val="20"/>
        </w:rPr>
        <w:t>ferta ubezpieczeniowa dla firm</w:t>
      </w:r>
      <w:r w:rsidR="006764B8" w:rsidRPr="0004478E">
        <w:rPr>
          <w:rFonts w:ascii="Segoe UI" w:eastAsia="Calibri" w:hAnsi="Segoe UI" w:cs="Segoe UI"/>
          <w:color w:val="000000" w:themeColor="text1"/>
          <w:sz w:val="20"/>
          <w:szCs w:val="20"/>
          <w:lang w:eastAsia="en-US"/>
        </w:rPr>
        <w:t xml:space="preserve"> od kosztów rezygnacji z eventu</w:t>
      </w:r>
      <w:r w:rsidR="006764B8" w:rsidRPr="0004478E">
        <w:rPr>
          <w:rFonts w:ascii="Segoe UI" w:eastAsia="Calibri" w:hAnsi="Segoe UI"/>
          <w:color w:val="000000" w:themeColor="text1"/>
          <w:sz w:val="20"/>
        </w:rPr>
        <w:t xml:space="preserve"> </w:t>
      </w:r>
      <w:r w:rsidR="00B24605" w:rsidRPr="0004478E">
        <w:rPr>
          <w:rFonts w:ascii="Segoe UI" w:eastAsia="Calibri" w:hAnsi="Segoe UI"/>
          <w:color w:val="000000" w:themeColor="text1"/>
          <w:sz w:val="20"/>
        </w:rPr>
        <w:t>dla swoich pracowników</w:t>
      </w:r>
      <w:r w:rsidR="006764B8" w:rsidRPr="0004478E">
        <w:rPr>
          <w:rFonts w:ascii="Segoe UI" w:eastAsia="Calibri" w:hAnsi="Segoe UI" w:cs="Segoe UI"/>
          <w:color w:val="000000" w:themeColor="text1"/>
          <w:sz w:val="20"/>
          <w:szCs w:val="20"/>
          <w:lang w:eastAsia="en-US"/>
        </w:rPr>
        <w:t xml:space="preserve"> lub zaproszonych uczestników</w:t>
      </w:r>
      <w:r w:rsidR="00B24605" w:rsidRPr="0004478E">
        <w:rPr>
          <w:rFonts w:ascii="Segoe UI" w:eastAsia="Calibri" w:hAnsi="Segoe UI"/>
          <w:color w:val="000000" w:themeColor="text1"/>
          <w:sz w:val="20"/>
        </w:rPr>
        <w:t xml:space="preserve">. </w:t>
      </w:r>
      <w:r w:rsidR="00547F1A" w:rsidRPr="0004478E">
        <w:rPr>
          <w:rFonts w:ascii="Segoe UI" w:eastAsia="Calibri" w:hAnsi="Segoe UI"/>
          <w:color w:val="000000" w:themeColor="text1"/>
          <w:sz w:val="20"/>
        </w:rPr>
        <w:t>Oferta dostosowana jest też do obecnej sytuacji związanej z pandemią. Obejmuje ona zwrot kosztów w przypadku rezygnacji z wyjazdu, z powodu n</w:t>
      </w:r>
      <w:r w:rsidR="004C000E" w:rsidRPr="0004478E">
        <w:rPr>
          <w:rFonts w:ascii="Segoe UI" w:eastAsia="Calibri" w:hAnsi="Segoe UI"/>
          <w:color w:val="000000" w:themeColor="text1"/>
          <w:sz w:val="20"/>
        </w:rPr>
        <w:t xml:space="preserve">agłego zachorowania na COVID-19. </w:t>
      </w:r>
      <w:r w:rsidR="004C000E" w:rsidRPr="0004478E">
        <w:rPr>
          <w:rFonts w:ascii="Segoe UI" w:eastAsia="Calibri" w:hAnsi="Segoe UI" w:cs="Segoe UI"/>
          <w:color w:val="000000" w:themeColor="text1"/>
          <w:sz w:val="20"/>
          <w:szCs w:val="20"/>
          <w:lang w:eastAsia="en-US"/>
        </w:rPr>
        <w:t xml:space="preserve">Wiener ma również w swojej ofercie możliwość dokupienia dodatkowej ochrony od zdarzeń związanych z chorobą przewlekłą </w:t>
      </w:r>
      <w:r w:rsidR="006764B8" w:rsidRPr="0004478E">
        <w:rPr>
          <w:rFonts w:ascii="Segoe UI" w:eastAsia="Calibri" w:hAnsi="Segoe UI" w:cs="Segoe UI"/>
          <w:color w:val="000000" w:themeColor="text1"/>
          <w:sz w:val="20"/>
          <w:szCs w:val="20"/>
          <w:lang w:eastAsia="en-US"/>
        </w:rPr>
        <w:t xml:space="preserve">lub przedwczesnego porodu, poronienia lub hospitalizacji </w:t>
      </w:r>
      <w:r w:rsidR="004C000E" w:rsidRPr="0004478E">
        <w:rPr>
          <w:rFonts w:ascii="Segoe UI" w:eastAsia="Calibri" w:hAnsi="Segoe UI" w:cs="Segoe UI"/>
          <w:color w:val="000000" w:themeColor="text1"/>
          <w:sz w:val="20"/>
          <w:szCs w:val="20"/>
          <w:lang w:eastAsia="en-US"/>
        </w:rPr>
        <w:t>kobiety w ciąży.</w:t>
      </w:r>
    </w:p>
    <w:p w14:paraId="05C28D6D" w14:textId="77777777" w:rsidR="000E610B" w:rsidRPr="0004478E" w:rsidRDefault="000E610B" w:rsidP="00547F1A">
      <w:pPr>
        <w:jc w:val="both"/>
        <w:rPr>
          <w:rFonts w:ascii="Segoe UI" w:eastAsia="Calibri" w:hAnsi="Segoe UI"/>
          <w:color w:val="000000" w:themeColor="text1"/>
          <w:sz w:val="20"/>
        </w:rPr>
      </w:pPr>
    </w:p>
    <w:p w14:paraId="6D0C0D0A" w14:textId="77777777" w:rsidR="0048761F" w:rsidRPr="0004478E" w:rsidRDefault="0048761F" w:rsidP="00547F1A">
      <w:pPr>
        <w:jc w:val="both"/>
        <w:rPr>
          <w:rFonts w:ascii="Segoe UI" w:eastAsia="Calibri" w:hAnsi="Segoe UI"/>
          <w:color w:val="FF0000"/>
          <w:sz w:val="20"/>
        </w:rPr>
      </w:pPr>
    </w:p>
    <w:p w14:paraId="28F55C40" w14:textId="77777777" w:rsidR="00E57C69" w:rsidRPr="009416E7" w:rsidRDefault="00E57C69" w:rsidP="00E57C6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***</w:t>
      </w:r>
    </w:p>
    <w:p w14:paraId="67E0DEBC" w14:textId="77777777" w:rsidR="00E57C69" w:rsidRPr="00CD5E39" w:rsidRDefault="00E57C69" w:rsidP="00E57C69">
      <w:pPr>
        <w:rPr>
          <w:rFonts w:ascii="Segoe UI" w:hAnsi="Segoe UI" w:cs="Segoe UI"/>
          <w:color w:val="242424"/>
          <w:sz w:val="16"/>
          <w:szCs w:val="16"/>
          <w:shd w:val="clear" w:color="auto" w:fill="FFFFFF"/>
        </w:rPr>
      </w:pPr>
      <w:r w:rsidRPr="00CD5E39">
        <w:rPr>
          <w:rFonts w:ascii="Segoe UI" w:hAnsi="Segoe UI"/>
          <w:b/>
          <w:color w:val="00727E"/>
          <w:sz w:val="16"/>
          <w:szCs w:val="16"/>
          <w:lang w:eastAsia="en-US"/>
        </w:rPr>
        <w:t>Nota metodologiczna</w:t>
      </w:r>
    </w:p>
    <w:p w14:paraId="38CDCA2F" w14:textId="77777777" w:rsidR="00E57C69" w:rsidRPr="00CD5E39" w:rsidRDefault="00E57C69" w:rsidP="00E57C69">
      <w:pPr>
        <w:rPr>
          <w:rFonts w:ascii="Segoe UI" w:hAnsi="Segoe UI" w:cs="Segoe UI"/>
          <w:sz w:val="16"/>
          <w:szCs w:val="16"/>
        </w:rPr>
      </w:pPr>
      <w:r w:rsidRPr="00CD5E39">
        <w:rPr>
          <w:rFonts w:ascii="Segoe UI" w:hAnsi="Segoe UI" w:cs="Segoe UI"/>
          <w:color w:val="242424"/>
          <w:sz w:val="16"/>
          <w:szCs w:val="16"/>
          <w:shd w:val="clear" w:color="auto" w:fill="FFFFFF"/>
        </w:rPr>
        <w:t>Badanie przeprowadzone na panelu </w:t>
      </w:r>
      <w:r w:rsidRPr="00CD5E39">
        <w:rPr>
          <w:rStyle w:val="mark8t9yymix5"/>
          <w:rFonts w:ascii="Segoe UI" w:hAnsi="Segoe UI" w:cs="Segoe UI"/>
          <w:color w:val="242424"/>
          <w:sz w:val="16"/>
          <w:szCs w:val="16"/>
          <w:bdr w:val="none" w:sz="0" w:space="0" w:color="auto" w:frame="1"/>
          <w:shd w:val="clear" w:color="auto" w:fill="FFFFFF"/>
        </w:rPr>
        <w:t>Ariadna</w:t>
      </w:r>
      <w:r w:rsidRPr="00CD5E39">
        <w:rPr>
          <w:rFonts w:ascii="Segoe UI" w:hAnsi="Segoe UI" w:cs="Segoe UI"/>
          <w:color w:val="242424"/>
          <w:sz w:val="16"/>
          <w:szCs w:val="16"/>
          <w:shd w:val="clear" w:color="auto" w:fill="FFFFFF"/>
        </w:rPr>
        <w:t> w dniach 20-22 stycznia 2023 roku. Próba ogólnopolska losowo-kwotowa N=1042 osób od 18 lat wzwyż. Kwoty dobrane wg reprezentacji w populacji dla płci, wieku i wielkości miejscowości zamieszkania. Metoda: CAWI.</w:t>
      </w:r>
    </w:p>
    <w:p w14:paraId="025D1B8B" w14:textId="77777777" w:rsidR="00547F1A" w:rsidRDefault="00547F1A" w:rsidP="00547F1A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14:paraId="48F64DFB" w14:textId="77777777" w:rsidR="00547F1A" w:rsidRPr="007E7DE4" w:rsidRDefault="00547F1A" w:rsidP="00547F1A">
      <w:pPr>
        <w:jc w:val="both"/>
        <w:rPr>
          <w:rFonts w:ascii="Segoe UI" w:hAnsi="Segoe UI" w:cs="Segoe UI"/>
          <w:sz w:val="20"/>
          <w:szCs w:val="20"/>
        </w:rPr>
      </w:pPr>
    </w:p>
    <w:p w14:paraId="2C1A6FA7" w14:textId="77777777" w:rsidR="000079F9" w:rsidRPr="00315C0F" w:rsidRDefault="000079F9" w:rsidP="008741A5">
      <w:pPr>
        <w:tabs>
          <w:tab w:val="left" w:pos="1306"/>
          <w:tab w:val="left" w:pos="4410"/>
        </w:tabs>
        <w:jc w:val="both"/>
        <w:rPr>
          <w:rFonts w:ascii="Segoe UI" w:hAnsi="Segoe UI" w:cs="Segoe UI"/>
          <w:sz w:val="20"/>
          <w:szCs w:val="20"/>
        </w:rPr>
      </w:pPr>
    </w:p>
    <w:sectPr w:rsidR="000079F9" w:rsidRPr="00315C0F" w:rsidSect="0004496B">
      <w:headerReference w:type="default" r:id="rId8"/>
      <w:footerReference w:type="default" r:id="rId9"/>
      <w:headerReference w:type="first" r:id="rId10"/>
      <w:pgSz w:w="11906" w:h="16838" w:code="9"/>
      <w:pgMar w:top="2381" w:right="1009" w:bottom="1134" w:left="1009" w:header="209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1816" w14:textId="77777777" w:rsidR="009B4228" w:rsidRDefault="009B4228" w:rsidP="003F7B47">
      <w:r>
        <w:separator/>
      </w:r>
    </w:p>
  </w:endnote>
  <w:endnote w:type="continuationSeparator" w:id="0">
    <w:p w14:paraId="51590D4B" w14:textId="77777777" w:rsidR="009B4228" w:rsidRDefault="009B4228" w:rsidP="003F7B47">
      <w:r>
        <w:continuationSeparator/>
      </w:r>
    </w:p>
  </w:endnote>
  <w:endnote w:type="continuationNotice" w:id="1">
    <w:p w14:paraId="56C46D68" w14:textId="77777777" w:rsidR="009B4228" w:rsidRDefault="009B4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FEEA" w14:textId="77777777" w:rsidR="002A6728" w:rsidRDefault="0004478E" w:rsidP="00A32AEF">
    <w:pPr>
      <w:pStyle w:val="Stopka"/>
      <w:jc w:val="center"/>
      <w:rPr>
        <w:szCs w:val="6"/>
      </w:rPr>
    </w:pPr>
    <w:r w:rsidRPr="000C5213">
      <w:rPr>
        <w:noProof/>
      </w:rPr>
      <w:drawing>
        <wp:inline distT="0" distB="0" distL="0" distR="0" wp14:anchorId="77492D00" wp14:editId="4D503E3A">
          <wp:extent cx="6249670" cy="48577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9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00D2E" w14:textId="77777777" w:rsidR="002A6728" w:rsidRDefault="002A6728" w:rsidP="00F376B9">
    <w:pPr>
      <w:pStyle w:val="Stopka"/>
      <w:jc w:val="center"/>
      <w:rPr>
        <w:szCs w:val="6"/>
      </w:rPr>
    </w:pPr>
  </w:p>
  <w:p w14:paraId="6A768410" w14:textId="77777777" w:rsidR="002A6728" w:rsidRPr="00900C2B" w:rsidRDefault="002A6728" w:rsidP="00F376B9">
    <w:pPr>
      <w:pStyle w:val="Stopka"/>
      <w:jc w:val="center"/>
      <w:rPr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F7D0" w14:textId="77777777" w:rsidR="009B4228" w:rsidRDefault="009B4228" w:rsidP="003F7B47">
      <w:r>
        <w:separator/>
      </w:r>
    </w:p>
  </w:footnote>
  <w:footnote w:type="continuationSeparator" w:id="0">
    <w:p w14:paraId="0151A1AF" w14:textId="77777777" w:rsidR="009B4228" w:rsidRDefault="009B4228" w:rsidP="003F7B47">
      <w:r>
        <w:continuationSeparator/>
      </w:r>
    </w:p>
  </w:footnote>
  <w:footnote w:type="continuationNotice" w:id="1">
    <w:p w14:paraId="2BAB8284" w14:textId="77777777" w:rsidR="009B4228" w:rsidRDefault="009B42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A85C" w14:textId="77777777" w:rsidR="002A6728" w:rsidRDefault="0004478E" w:rsidP="00E8664D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365FD3EB" wp14:editId="15519EE3">
          <wp:simplePos x="0" y="0"/>
          <wp:positionH relativeFrom="page">
            <wp:posOffset>0</wp:posOffset>
          </wp:positionH>
          <wp:positionV relativeFrom="page">
            <wp:posOffset>133350</wp:posOffset>
          </wp:positionV>
          <wp:extent cx="7562850" cy="1285875"/>
          <wp:effectExtent l="0" t="0" r="0" b="0"/>
          <wp:wrapThrough wrapText="bothSides">
            <wp:wrapPolygon edited="0">
              <wp:start x="19532" y="5440"/>
              <wp:lineTo x="16214" y="10880"/>
              <wp:lineTo x="16268" y="16960"/>
              <wp:lineTo x="19750" y="16960"/>
              <wp:lineTo x="19913" y="16000"/>
              <wp:lineTo x="19805" y="14080"/>
              <wp:lineTo x="19532" y="11200"/>
              <wp:lineTo x="19805" y="6400"/>
              <wp:lineTo x="19805" y="5440"/>
              <wp:lineTo x="19532" y="5440"/>
            </wp:wrapPolygon>
          </wp:wrapThrough>
          <wp:docPr id="3" name="Obraz 2" descr="naglowek8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8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2BD78" w14:textId="77777777" w:rsidR="002A6728" w:rsidRPr="008C301A" w:rsidRDefault="002A6728" w:rsidP="008C30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9752" w14:textId="77777777" w:rsidR="002A6728" w:rsidRPr="00B06FBD" w:rsidRDefault="0004478E" w:rsidP="004E7E28">
    <w:pPr>
      <w:tabs>
        <w:tab w:val="right" w:pos="9864"/>
      </w:tabs>
      <w:spacing w:before="120" w:after="100" w:afterAutospacing="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A702033" wp14:editId="5A8FF1EF">
          <wp:simplePos x="0" y="0"/>
          <wp:positionH relativeFrom="margin">
            <wp:posOffset>-766445</wp:posOffset>
          </wp:positionH>
          <wp:positionV relativeFrom="margin">
            <wp:posOffset>-1473200</wp:posOffset>
          </wp:positionV>
          <wp:extent cx="7574280" cy="1285240"/>
          <wp:effectExtent l="0" t="0" r="0" b="0"/>
          <wp:wrapSquare wrapText="bothSides"/>
          <wp:docPr id="2" name="Obraz 8" descr="Opis: stopka_z_GOTHAER_brand_manu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stopka_z_GOTHAER_brand_manu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728" w:rsidRPr="00B06F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708E"/>
    <w:multiLevelType w:val="hybridMultilevel"/>
    <w:tmpl w:val="990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55BD"/>
    <w:multiLevelType w:val="hybridMultilevel"/>
    <w:tmpl w:val="0498A2EE"/>
    <w:lvl w:ilvl="0" w:tplc="E69A593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6827"/>
    <w:multiLevelType w:val="hybridMultilevel"/>
    <w:tmpl w:val="B5AA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F08D8"/>
    <w:multiLevelType w:val="hybridMultilevel"/>
    <w:tmpl w:val="E2C43D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7BFD"/>
    <w:multiLevelType w:val="hybridMultilevel"/>
    <w:tmpl w:val="DD327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AFE"/>
    <w:multiLevelType w:val="hybridMultilevel"/>
    <w:tmpl w:val="FEAE1A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E2749"/>
    <w:multiLevelType w:val="hybridMultilevel"/>
    <w:tmpl w:val="739A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72C37"/>
    <w:multiLevelType w:val="hybridMultilevel"/>
    <w:tmpl w:val="8FDC769C"/>
    <w:lvl w:ilvl="0" w:tplc="9CB8A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3553E"/>
    <w:multiLevelType w:val="hybridMultilevel"/>
    <w:tmpl w:val="F550B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93EDA"/>
    <w:multiLevelType w:val="hybridMultilevel"/>
    <w:tmpl w:val="E0F0E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5BEB"/>
    <w:multiLevelType w:val="hybridMultilevel"/>
    <w:tmpl w:val="2DDE0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950548">
    <w:abstractNumId w:val="2"/>
  </w:num>
  <w:num w:numId="2" w16cid:durableId="489948524">
    <w:abstractNumId w:val="5"/>
  </w:num>
  <w:num w:numId="3" w16cid:durableId="1736975686">
    <w:abstractNumId w:val="3"/>
  </w:num>
  <w:num w:numId="4" w16cid:durableId="530342201">
    <w:abstractNumId w:val="9"/>
  </w:num>
  <w:num w:numId="5" w16cid:durableId="2096241167">
    <w:abstractNumId w:val="1"/>
  </w:num>
  <w:num w:numId="6" w16cid:durableId="1385641563">
    <w:abstractNumId w:val="0"/>
  </w:num>
  <w:num w:numId="7" w16cid:durableId="472212301">
    <w:abstractNumId w:val="8"/>
  </w:num>
  <w:num w:numId="8" w16cid:durableId="768740279">
    <w:abstractNumId w:val="7"/>
  </w:num>
  <w:num w:numId="9" w16cid:durableId="480973570">
    <w:abstractNumId w:val="10"/>
  </w:num>
  <w:num w:numId="10" w16cid:durableId="1120413811">
    <w:abstractNumId w:val="6"/>
  </w:num>
  <w:num w:numId="11" w16cid:durableId="826945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2C"/>
    <w:rsid w:val="000079F9"/>
    <w:rsid w:val="00010775"/>
    <w:rsid w:val="00015768"/>
    <w:rsid w:val="00020341"/>
    <w:rsid w:val="00022D59"/>
    <w:rsid w:val="0002464C"/>
    <w:rsid w:val="0004478E"/>
    <w:rsid w:val="0004496B"/>
    <w:rsid w:val="000459F6"/>
    <w:rsid w:val="0004642A"/>
    <w:rsid w:val="00053185"/>
    <w:rsid w:val="00053AB6"/>
    <w:rsid w:val="0005567C"/>
    <w:rsid w:val="000578BE"/>
    <w:rsid w:val="000621EB"/>
    <w:rsid w:val="000737F3"/>
    <w:rsid w:val="00076056"/>
    <w:rsid w:val="00076CB4"/>
    <w:rsid w:val="00080F62"/>
    <w:rsid w:val="000810BF"/>
    <w:rsid w:val="00081766"/>
    <w:rsid w:val="000834B5"/>
    <w:rsid w:val="000916FB"/>
    <w:rsid w:val="0009555A"/>
    <w:rsid w:val="00096A92"/>
    <w:rsid w:val="000A11CF"/>
    <w:rsid w:val="000C1DB4"/>
    <w:rsid w:val="000C3A80"/>
    <w:rsid w:val="000C3F55"/>
    <w:rsid w:val="000C49B3"/>
    <w:rsid w:val="000C5152"/>
    <w:rsid w:val="000C6902"/>
    <w:rsid w:val="000E4302"/>
    <w:rsid w:val="000E610B"/>
    <w:rsid w:val="00102E21"/>
    <w:rsid w:val="001030F0"/>
    <w:rsid w:val="00122D43"/>
    <w:rsid w:val="00122D73"/>
    <w:rsid w:val="00124F19"/>
    <w:rsid w:val="00125BFF"/>
    <w:rsid w:val="001269CB"/>
    <w:rsid w:val="00127558"/>
    <w:rsid w:val="00130020"/>
    <w:rsid w:val="00131AB7"/>
    <w:rsid w:val="00132E72"/>
    <w:rsid w:val="00137843"/>
    <w:rsid w:val="00141E5F"/>
    <w:rsid w:val="00150422"/>
    <w:rsid w:val="001547E7"/>
    <w:rsid w:val="0015788B"/>
    <w:rsid w:val="00160280"/>
    <w:rsid w:val="00161938"/>
    <w:rsid w:val="001647BE"/>
    <w:rsid w:val="00173384"/>
    <w:rsid w:val="00175D8F"/>
    <w:rsid w:val="00177D45"/>
    <w:rsid w:val="00184914"/>
    <w:rsid w:val="00185D0A"/>
    <w:rsid w:val="001877B7"/>
    <w:rsid w:val="001921A8"/>
    <w:rsid w:val="00192562"/>
    <w:rsid w:val="00196F08"/>
    <w:rsid w:val="001A5A84"/>
    <w:rsid w:val="001A617E"/>
    <w:rsid w:val="001B0A91"/>
    <w:rsid w:val="001B40C7"/>
    <w:rsid w:val="001B4328"/>
    <w:rsid w:val="001B6AF5"/>
    <w:rsid w:val="001E1E95"/>
    <w:rsid w:val="001F0796"/>
    <w:rsid w:val="001F2554"/>
    <w:rsid w:val="001F4820"/>
    <w:rsid w:val="00202583"/>
    <w:rsid w:val="00204823"/>
    <w:rsid w:val="002063F0"/>
    <w:rsid w:val="00207FC7"/>
    <w:rsid w:val="002168EC"/>
    <w:rsid w:val="00221ABD"/>
    <w:rsid w:val="0022347E"/>
    <w:rsid w:val="00224F27"/>
    <w:rsid w:val="0022513E"/>
    <w:rsid w:val="002254F5"/>
    <w:rsid w:val="00225D22"/>
    <w:rsid w:val="002260CA"/>
    <w:rsid w:val="00232B98"/>
    <w:rsid w:val="002417FD"/>
    <w:rsid w:val="00247142"/>
    <w:rsid w:val="002553B6"/>
    <w:rsid w:val="00256A8E"/>
    <w:rsid w:val="00257452"/>
    <w:rsid w:val="00277856"/>
    <w:rsid w:val="00281FC0"/>
    <w:rsid w:val="0029096D"/>
    <w:rsid w:val="0029191F"/>
    <w:rsid w:val="002926AC"/>
    <w:rsid w:val="0029377F"/>
    <w:rsid w:val="00294D48"/>
    <w:rsid w:val="00297694"/>
    <w:rsid w:val="002A301D"/>
    <w:rsid w:val="002A6728"/>
    <w:rsid w:val="002B116C"/>
    <w:rsid w:val="002B3B4A"/>
    <w:rsid w:val="002B48A1"/>
    <w:rsid w:val="002C0B2B"/>
    <w:rsid w:val="002C298E"/>
    <w:rsid w:val="002C6933"/>
    <w:rsid w:val="002E7F53"/>
    <w:rsid w:val="002F1260"/>
    <w:rsid w:val="002F2912"/>
    <w:rsid w:val="002F6E05"/>
    <w:rsid w:val="003004B2"/>
    <w:rsid w:val="003010D7"/>
    <w:rsid w:val="003023B4"/>
    <w:rsid w:val="0030474D"/>
    <w:rsid w:val="00304775"/>
    <w:rsid w:val="00304FEF"/>
    <w:rsid w:val="0030619F"/>
    <w:rsid w:val="00315C0F"/>
    <w:rsid w:val="00324C70"/>
    <w:rsid w:val="00332108"/>
    <w:rsid w:val="003350B9"/>
    <w:rsid w:val="00345450"/>
    <w:rsid w:val="00346BF6"/>
    <w:rsid w:val="0035037D"/>
    <w:rsid w:val="00351759"/>
    <w:rsid w:val="00372DFD"/>
    <w:rsid w:val="00374F05"/>
    <w:rsid w:val="00377C2E"/>
    <w:rsid w:val="003853C9"/>
    <w:rsid w:val="003906A2"/>
    <w:rsid w:val="0039127D"/>
    <w:rsid w:val="003946C7"/>
    <w:rsid w:val="003A5215"/>
    <w:rsid w:val="003A5227"/>
    <w:rsid w:val="003A7783"/>
    <w:rsid w:val="003C374B"/>
    <w:rsid w:val="003C43A0"/>
    <w:rsid w:val="003D2BC0"/>
    <w:rsid w:val="003D59A5"/>
    <w:rsid w:val="003E0762"/>
    <w:rsid w:val="003E144D"/>
    <w:rsid w:val="003F2A0A"/>
    <w:rsid w:val="003F4141"/>
    <w:rsid w:val="003F64B0"/>
    <w:rsid w:val="003F6D37"/>
    <w:rsid w:val="003F7B47"/>
    <w:rsid w:val="00411317"/>
    <w:rsid w:val="004271C2"/>
    <w:rsid w:val="0043170F"/>
    <w:rsid w:val="004366FB"/>
    <w:rsid w:val="00442360"/>
    <w:rsid w:val="0044337B"/>
    <w:rsid w:val="00452618"/>
    <w:rsid w:val="00465B2B"/>
    <w:rsid w:val="004733E1"/>
    <w:rsid w:val="004749B9"/>
    <w:rsid w:val="00482A2D"/>
    <w:rsid w:val="0048761F"/>
    <w:rsid w:val="00491815"/>
    <w:rsid w:val="004A55E5"/>
    <w:rsid w:val="004A74F2"/>
    <w:rsid w:val="004B13D3"/>
    <w:rsid w:val="004B57A0"/>
    <w:rsid w:val="004C000E"/>
    <w:rsid w:val="004C2DED"/>
    <w:rsid w:val="004C4F5B"/>
    <w:rsid w:val="004D082A"/>
    <w:rsid w:val="004E1C89"/>
    <w:rsid w:val="004E42F6"/>
    <w:rsid w:val="004E7E28"/>
    <w:rsid w:val="004F1436"/>
    <w:rsid w:val="004F3E63"/>
    <w:rsid w:val="004F7C40"/>
    <w:rsid w:val="00502412"/>
    <w:rsid w:val="00503D61"/>
    <w:rsid w:val="00517A8B"/>
    <w:rsid w:val="00526C46"/>
    <w:rsid w:val="00531882"/>
    <w:rsid w:val="00534B73"/>
    <w:rsid w:val="005441F0"/>
    <w:rsid w:val="00547F1A"/>
    <w:rsid w:val="00552CC3"/>
    <w:rsid w:val="00557D91"/>
    <w:rsid w:val="00560940"/>
    <w:rsid w:val="005614E5"/>
    <w:rsid w:val="005755FE"/>
    <w:rsid w:val="00575919"/>
    <w:rsid w:val="00575CA2"/>
    <w:rsid w:val="005764B7"/>
    <w:rsid w:val="005818A4"/>
    <w:rsid w:val="00586100"/>
    <w:rsid w:val="0059047F"/>
    <w:rsid w:val="005C191F"/>
    <w:rsid w:val="005C36A1"/>
    <w:rsid w:val="005C63D7"/>
    <w:rsid w:val="005C6AFD"/>
    <w:rsid w:val="005D0374"/>
    <w:rsid w:val="005D5B88"/>
    <w:rsid w:val="005D7A65"/>
    <w:rsid w:val="005E1C68"/>
    <w:rsid w:val="005E3772"/>
    <w:rsid w:val="005F1076"/>
    <w:rsid w:val="005F32B9"/>
    <w:rsid w:val="005F3F71"/>
    <w:rsid w:val="005F7729"/>
    <w:rsid w:val="00600978"/>
    <w:rsid w:val="00601D3F"/>
    <w:rsid w:val="00603733"/>
    <w:rsid w:val="00605A2A"/>
    <w:rsid w:val="00620794"/>
    <w:rsid w:val="006227C4"/>
    <w:rsid w:val="006234B1"/>
    <w:rsid w:val="00623D45"/>
    <w:rsid w:val="00630FBB"/>
    <w:rsid w:val="006326AF"/>
    <w:rsid w:val="00634FB4"/>
    <w:rsid w:val="00650F66"/>
    <w:rsid w:val="006513E7"/>
    <w:rsid w:val="006547D3"/>
    <w:rsid w:val="00660E07"/>
    <w:rsid w:val="0066137B"/>
    <w:rsid w:val="00663D30"/>
    <w:rsid w:val="00670889"/>
    <w:rsid w:val="00674CAE"/>
    <w:rsid w:val="006764B8"/>
    <w:rsid w:val="00685A2B"/>
    <w:rsid w:val="006954F6"/>
    <w:rsid w:val="006A1EE9"/>
    <w:rsid w:val="006A6DCB"/>
    <w:rsid w:val="006B3964"/>
    <w:rsid w:val="006C3A82"/>
    <w:rsid w:val="006D2762"/>
    <w:rsid w:val="006F035C"/>
    <w:rsid w:val="006F1A69"/>
    <w:rsid w:val="006F4382"/>
    <w:rsid w:val="006F6FCB"/>
    <w:rsid w:val="00704105"/>
    <w:rsid w:val="00706410"/>
    <w:rsid w:val="0072158B"/>
    <w:rsid w:val="00724F22"/>
    <w:rsid w:val="00745E8B"/>
    <w:rsid w:val="00756B24"/>
    <w:rsid w:val="00757F51"/>
    <w:rsid w:val="0076579E"/>
    <w:rsid w:val="00772664"/>
    <w:rsid w:val="00776F2C"/>
    <w:rsid w:val="00782122"/>
    <w:rsid w:val="00783B98"/>
    <w:rsid w:val="00783D5B"/>
    <w:rsid w:val="00785036"/>
    <w:rsid w:val="007953F7"/>
    <w:rsid w:val="007A5F49"/>
    <w:rsid w:val="007B14EC"/>
    <w:rsid w:val="007B2372"/>
    <w:rsid w:val="007B4324"/>
    <w:rsid w:val="007B59BB"/>
    <w:rsid w:val="007C0894"/>
    <w:rsid w:val="007D21BB"/>
    <w:rsid w:val="007D2660"/>
    <w:rsid w:val="007D7113"/>
    <w:rsid w:val="007D72F4"/>
    <w:rsid w:val="007E26F7"/>
    <w:rsid w:val="007E331A"/>
    <w:rsid w:val="007F07A2"/>
    <w:rsid w:val="007F1150"/>
    <w:rsid w:val="008053F8"/>
    <w:rsid w:val="00812CD6"/>
    <w:rsid w:val="00817288"/>
    <w:rsid w:val="008212B7"/>
    <w:rsid w:val="00826374"/>
    <w:rsid w:val="0083321F"/>
    <w:rsid w:val="00833CE3"/>
    <w:rsid w:val="00833F16"/>
    <w:rsid w:val="008465D9"/>
    <w:rsid w:val="008467DB"/>
    <w:rsid w:val="00846F30"/>
    <w:rsid w:val="0085697E"/>
    <w:rsid w:val="00861F91"/>
    <w:rsid w:val="008648B4"/>
    <w:rsid w:val="00871772"/>
    <w:rsid w:val="008741A5"/>
    <w:rsid w:val="00877BE9"/>
    <w:rsid w:val="00880505"/>
    <w:rsid w:val="00882A7D"/>
    <w:rsid w:val="008C1E6E"/>
    <w:rsid w:val="008C301A"/>
    <w:rsid w:val="008D0A79"/>
    <w:rsid w:val="008D5364"/>
    <w:rsid w:val="008D6AC8"/>
    <w:rsid w:val="008E1B0A"/>
    <w:rsid w:val="008E5D57"/>
    <w:rsid w:val="008F72D1"/>
    <w:rsid w:val="008F73A4"/>
    <w:rsid w:val="00900C2B"/>
    <w:rsid w:val="00902C7B"/>
    <w:rsid w:val="00914A20"/>
    <w:rsid w:val="00914E20"/>
    <w:rsid w:val="009205D5"/>
    <w:rsid w:val="0092649D"/>
    <w:rsid w:val="00931D87"/>
    <w:rsid w:val="009332D5"/>
    <w:rsid w:val="00941B43"/>
    <w:rsid w:val="00941BF1"/>
    <w:rsid w:val="00941E5A"/>
    <w:rsid w:val="00941F27"/>
    <w:rsid w:val="00945C02"/>
    <w:rsid w:val="009469BA"/>
    <w:rsid w:val="00947CCA"/>
    <w:rsid w:val="00954913"/>
    <w:rsid w:val="00954937"/>
    <w:rsid w:val="0095590B"/>
    <w:rsid w:val="00961B3D"/>
    <w:rsid w:val="009641FF"/>
    <w:rsid w:val="00974FA7"/>
    <w:rsid w:val="009854E1"/>
    <w:rsid w:val="00986757"/>
    <w:rsid w:val="00991776"/>
    <w:rsid w:val="00994E0F"/>
    <w:rsid w:val="00996543"/>
    <w:rsid w:val="009A20E8"/>
    <w:rsid w:val="009A6D63"/>
    <w:rsid w:val="009B4228"/>
    <w:rsid w:val="009C04CA"/>
    <w:rsid w:val="009C4F6F"/>
    <w:rsid w:val="009C6058"/>
    <w:rsid w:val="009D18F5"/>
    <w:rsid w:val="00A1020F"/>
    <w:rsid w:val="00A174D2"/>
    <w:rsid w:val="00A20623"/>
    <w:rsid w:val="00A20705"/>
    <w:rsid w:val="00A314FB"/>
    <w:rsid w:val="00A31EAD"/>
    <w:rsid w:val="00A32AEF"/>
    <w:rsid w:val="00A35D8E"/>
    <w:rsid w:val="00A36166"/>
    <w:rsid w:val="00A4217C"/>
    <w:rsid w:val="00A43573"/>
    <w:rsid w:val="00A54F29"/>
    <w:rsid w:val="00A61A8C"/>
    <w:rsid w:val="00A713CB"/>
    <w:rsid w:val="00A71738"/>
    <w:rsid w:val="00A80783"/>
    <w:rsid w:val="00AA0CB4"/>
    <w:rsid w:val="00AA18AF"/>
    <w:rsid w:val="00AA1EC2"/>
    <w:rsid w:val="00AA2935"/>
    <w:rsid w:val="00AA49CC"/>
    <w:rsid w:val="00AA52AB"/>
    <w:rsid w:val="00AA69DC"/>
    <w:rsid w:val="00AA76D1"/>
    <w:rsid w:val="00AB3ECA"/>
    <w:rsid w:val="00AB7119"/>
    <w:rsid w:val="00AB7710"/>
    <w:rsid w:val="00AB7D96"/>
    <w:rsid w:val="00AC6A13"/>
    <w:rsid w:val="00AD2B2E"/>
    <w:rsid w:val="00AD5FC1"/>
    <w:rsid w:val="00AE20C8"/>
    <w:rsid w:val="00AF7E26"/>
    <w:rsid w:val="00B00731"/>
    <w:rsid w:val="00B0359D"/>
    <w:rsid w:val="00B06FBD"/>
    <w:rsid w:val="00B12E53"/>
    <w:rsid w:val="00B143E4"/>
    <w:rsid w:val="00B24605"/>
    <w:rsid w:val="00B303A7"/>
    <w:rsid w:val="00B4394B"/>
    <w:rsid w:val="00B43D88"/>
    <w:rsid w:val="00B46A5C"/>
    <w:rsid w:val="00B47EA3"/>
    <w:rsid w:val="00B50D8B"/>
    <w:rsid w:val="00B55EF7"/>
    <w:rsid w:val="00B571FC"/>
    <w:rsid w:val="00B63EF2"/>
    <w:rsid w:val="00B705DD"/>
    <w:rsid w:val="00B744FF"/>
    <w:rsid w:val="00B745AA"/>
    <w:rsid w:val="00B91943"/>
    <w:rsid w:val="00B92BC8"/>
    <w:rsid w:val="00B938DA"/>
    <w:rsid w:val="00B95004"/>
    <w:rsid w:val="00BA2514"/>
    <w:rsid w:val="00BA3B9A"/>
    <w:rsid w:val="00BA7532"/>
    <w:rsid w:val="00BB3B3E"/>
    <w:rsid w:val="00BB44B0"/>
    <w:rsid w:val="00BC361F"/>
    <w:rsid w:val="00BC53BD"/>
    <w:rsid w:val="00BD03C6"/>
    <w:rsid w:val="00BD35C3"/>
    <w:rsid w:val="00BE5C99"/>
    <w:rsid w:val="00BE7F14"/>
    <w:rsid w:val="00BF0D0F"/>
    <w:rsid w:val="00BF61E5"/>
    <w:rsid w:val="00BF6C18"/>
    <w:rsid w:val="00C023CE"/>
    <w:rsid w:val="00C12FE2"/>
    <w:rsid w:val="00C13ECB"/>
    <w:rsid w:val="00C14E69"/>
    <w:rsid w:val="00C23609"/>
    <w:rsid w:val="00C23A5D"/>
    <w:rsid w:val="00C27473"/>
    <w:rsid w:val="00C332E0"/>
    <w:rsid w:val="00C4051A"/>
    <w:rsid w:val="00C44224"/>
    <w:rsid w:val="00C4575F"/>
    <w:rsid w:val="00C57611"/>
    <w:rsid w:val="00C5764A"/>
    <w:rsid w:val="00C63D6E"/>
    <w:rsid w:val="00C73314"/>
    <w:rsid w:val="00C7355B"/>
    <w:rsid w:val="00C83CAB"/>
    <w:rsid w:val="00C8622B"/>
    <w:rsid w:val="00C973FC"/>
    <w:rsid w:val="00CA1F5E"/>
    <w:rsid w:val="00CA2A26"/>
    <w:rsid w:val="00CA3CBA"/>
    <w:rsid w:val="00CA7714"/>
    <w:rsid w:val="00CC60C4"/>
    <w:rsid w:val="00CC6C1A"/>
    <w:rsid w:val="00CD3093"/>
    <w:rsid w:val="00CD352E"/>
    <w:rsid w:val="00CD65E4"/>
    <w:rsid w:val="00CD7E85"/>
    <w:rsid w:val="00CE344F"/>
    <w:rsid w:val="00CE5EAE"/>
    <w:rsid w:val="00CF2897"/>
    <w:rsid w:val="00CF7D38"/>
    <w:rsid w:val="00D0219C"/>
    <w:rsid w:val="00D035A5"/>
    <w:rsid w:val="00D049A3"/>
    <w:rsid w:val="00D0504F"/>
    <w:rsid w:val="00D06A8A"/>
    <w:rsid w:val="00D06C4F"/>
    <w:rsid w:val="00D07DC5"/>
    <w:rsid w:val="00D1002F"/>
    <w:rsid w:val="00D10DB2"/>
    <w:rsid w:val="00D14AF4"/>
    <w:rsid w:val="00D33328"/>
    <w:rsid w:val="00D36EC8"/>
    <w:rsid w:val="00D41623"/>
    <w:rsid w:val="00D50A6F"/>
    <w:rsid w:val="00D532FD"/>
    <w:rsid w:val="00D60D3A"/>
    <w:rsid w:val="00D61AA2"/>
    <w:rsid w:val="00D63B12"/>
    <w:rsid w:val="00D73C15"/>
    <w:rsid w:val="00D73DEA"/>
    <w:rsid w:val="00D81805"/>
    <w:rsid w:val="00D86265"/>
    <w:rsid w:val="00D91878"/>
    <w:rsid w:val="00D94F6E"/>
    <w:rsid w:val="00DA140B"/>
    <w:rsid w:val="00DA4A07"/>
    <w:rsid w:val="00DB2534"/>
    <w:rsid w:val="00DB6EAB"/>
    <w:rsid w:val="00DC0802"/>
    <w:rsid w:val="00DD3317"/>
    <w:rsid w:val="00DD4517"/>
    <w:rsid w:val="00DD545D"/>
    <w:rsid w:val="00DE3A5F"/>
    <w:rsid w:val="00DF2B4E"/>
    <w:rsid w:val="00DF4906"/>
    <w:rsid w:val="00DF6904"/>
    <w:rsid w:val="00E2148B"/>
    <w:rsid w:val="00E2148C"/>
    <w:rsid w:val="00E21ABE"/>
    <w:rsid w:val="00E3090C"/>
    <w:rsid w:val="00E32FF1"/>
    <w:rsid w:val="00E463A8"/>
    <w:rsid w:val="00E50A15"/>
    <w:rsid w:val="00E51103"/>
    <w:rsid w:val="00E52A13"/>
    <w:rsid w:val="00E57C69"/>
    <w:rsid w:val="00E57F19"/>
    <w:rsid w:val="00E6137D"/>
    <w:rsid w:val="00E64575"/>
    <w:rsid w:val="00E70B1A"/>
    <w:rsid w:val="00E721AD"/>
    <w:rsid w:val="00E72D21"/>
    <w:rsid w:val="00E73758"/>
    <w:rsid w:val="00E757F9"/>
    <w:rsid w:val="00E8148D"/>
    <w:rsid w:val="00E824D7"/>
    <w:rsid w:val="00E84573"/>
    <w:rsid w:val="00E8664D"/>
    <w:rsid w:val="00E929D5"/>
    <w:rsid w:val="00E92EFF"/>
    <w:rsid w:val="00E97749"/>
    <w:rsid w:val="00EA7B2A"/>
    <w:rsid w:val="00EB1B22"/>
    <w:rsid w:val="00EB7766"/>
    <w:rsid w:val="00EC39A2"/>
    <w:rsid w:val="00EC578A"/>
    <w:rsid w:val="00ED0BB7"/>
    <w:rsid w:val="00ED231C"/>
    <w:rsid w:val="00ED4435"/>
    <w:rsid w:val="00ED45D1"/>
    <w:rsid w:val="00ED67BE"/>
    <w:rsid w:val="00EE2131"/>
    <w:rsid w:val="00EF0D98"/>
    <w:rsid w:val="00EF673E"/>
    <w:rsid w:val="00F00D8E"/>
    <w:rsid w:val="00F02EC6"/>
    <w:rsid w:val="00F03A89"/>
    <w:rsid w:val="00F0550C"/>
    <w:rsid w:val="00F13742"/>
    <w:rsid w:val="00F14BCC"/>
    <w:rsid w:val="00F16830"/>
    <w:rsid w:val="00F2389E"/>
    <w:rsid w:val="00F23EF4"/>
    <w:rsid w:val="00F322D4"/>
    <w:rsid w:val="00F33925"/>
    <w:rsid w:val="00F35F9E"/>
    <w:rsid w:val="00F37242"/>
    <w:rsid w:val="00F376B9"/>
    <w:rsid w:val="00F3770A"/>
    <w:rsid w:val="00F44414"/>
    <w:rsid w:val="00F534BB"/>
    <w:rsid w:val="00F606A6"/>
    <w:rsid w:val="00F62F18"/>
    <w:rsid w:val="00F67236"/>
    <w:rsid w:val="00F72D3F"/>
    <w:rsid w:val="00F76626"/>
    <w:rsid w:val="00F77407"/>
    <w:rsid w:val="00F8163C"/>
    <w:rsid w:val="00F833F4"/>
    <w:rsid w:val="00F83634"/>
    <w:rsid w:val="00F83C95"/>
    <w:rsid w:val="00F85ED8"/>
    <w:rsid w:val="00F85F87"/>
    <w:rsid w:val="00F86AD3"/>
    <w:rsid w:val="00F90D72"/>
    <w:rsid w:val="00F92CBE"/>
    <w:rsid w:val="00F959A9"/>
    <w:rsid w:val="00FA08C5"/>
    <w:rsid w:val="00FA28FC"/>
    <w:rsid w:val="00FC18F3"/>
    <w:rsid w:val="00FD26A2"/>
    <w:rsid w:val="00FE4149"/>
    <w:rsid w:val="00FE41EC"/>
    <w:rsid w:val="00FE5128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E8183"/>
  <w15:chartTrackingRefBased/>
  <w15:docId w15:val="{66DDAC44-1AB8-4D81-80BB-DEE4F52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8D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Nagłówek 1 Wiener"/>
    <w:basedOn w:val="Normalny"/>
    <w:next w:val="Normalny"/>
    <w:link w:val="Nagwek1Znak"/>
    <w:uiPriority w:val="9"/>
    <w:qFormat/>
    <w:rsid w:val="00782122"/>
    <w:pPr>
      <w:keepNext/>
      <w:keepLines/>
      <w:spacing w:before="480" w:after="160"/>
      <w:jc w:val="both"/>
      <w:outlineLvl w:val="0"/>
    </w:pPr>
    <w:rPr>
      <w:rFonts w:ascii="Segoe UI" w:hAnsi="Segoe UI"/>
      <w:b/>
      <w:color w:val="00727E"/>
      <w:sz w:val="32"/>
      <w:szCs w:val="32"/>
      <w:lang w:eastAsia="en-US"/>
    </w:rPr>
  </w:style>
  <w:style w:type="paragraph" w:styleId="Nagwek3">
    <w:name w:val="heading 3"/>
    <w:aliases w:val="Nagłówek 3 Wiener"/>
    <w:basedOn w:val="Normalny"/>
    <w:next w:val="Normalny"/>
    <w:link w:val="Nagwek3Znak"/>
    <w:uiPriority w:val="9"/>
    <w:unhideWhenUsed/>
    <w:qFormat/>
    <w:rsid w:val="00782122"/>
    <w:pPr>
      <w:keepNext/>
      <w:keepLines/>
      <w:spacing w:before="480" w:after="160"/>
      <w:jc w:val="both"/>
      <w:outlineLvl w:val="2"/>
    </w:pPr>
    <w:rPr>
      <w:rFonts w:ascii="Segoe UI" w:hAnsi="Segoe UI"/>
      <w:b/>
      <w:color w:val="00727E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6F2C"/>
    <w:pPr>
      <w:jc w:val="center"/>
    </w:pPr>
    <w:rPr>
      <w:szCs w:val="20"/>
      <w:lang w:val="x-none"/>
    </w:rPr>
  </w:style>
  <w:style w:type="character" w:customStyle="1" w:styleId="TytuZnak">
    <w:name w:val="Tytuł Znak"/>
    <w:link w:val="Tytu"/>
    <w:rsid w:val="00776F2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7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4B13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D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13D3"/>
    <w:rPr>
      <w:rFonts w:ascii="Tahoma" w:hAnsi="Tahoma" w:cs="Tahoma"/>
      <w:sz w:val="16"/>
      <w:szCs w:val="16"/>
    </w:rPr>
  </w:style>
  <w:style w:type="character" w:customStyle="1" w:styleId="stylpoletekstowe">
    <w:name w:val="styl pole tekstowe"/>
    <w:uiPriority w:val="1"/>
    <w:rsid w:val="004B13D3"/>
    <w:rPr>
      <w:rFonts w:ascii="Arial" w:hAnsi="Arial"/>
      <w:color w:val="auto"/>
      <w:sz w:val="20"/>
    </w:rPr>
  </w:style>
  <w:style w:type="paragraph" w:styleId="Akapitzlist">
    <w:name w:val="List Paragraph"/>
    <w:basedOn w:val="Normalny"/>
    <w:uiPriority w:val="34"/>
    <w:qFormat/>
    <w:rsid w:val="00526C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F7B47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rsid w:val="003F7B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F7B47"/>
    <w:pPr>
      <w:spacing w:before="120"/>
      <w:jc w:val="both"/>
    </w:pPr>
    <w:rPr>
      <w:rFonts w:ascii="Arial" w:hAnsi="Arial"/>
      <w:sz w:val="20"/>
      <w:szCs w:val="20"/>
      <w:lang w:val="x-none"/>
    </w:rPr>
  </w:style>
  <w:style w:type="character" w:customStyle="1" w:styleId="Tekstpodstawowy3Znak">
    <w:name w:val="Tekst podstawowy 3 Znak"/>
    <w:link w:val="Tekstpodstawowy3"/>
    <w:rsid w:val="003F7B47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B4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F7B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F7B47"/>
    <w:rPr>
      <w:vertAlign w:val="superscript"/>
    </w:rPr>
  </w:style>
  <w:style w:type="paragraph" w:styleId="Nagwek">
    <w:name w:val="header"/>
    <w:basedOn w:val="Normalny"/>
    <w:link w:val="NagwekZnak"/>
    <w:rsid w:val="002260C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rsid w:val="002260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D8F"/>
  </w:style>
  <w:style w:type="character" w:styleId="Hipercze">
    <w:name w:val="Hyperlink"/>
    <w:uiPriority w:val="99"/>
    <w:unhideWhenUsed/>
    <w:rsid w:val="00F8163C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163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/>
    </w:rPr>
  </w:style>
  <w:style w:type="character" w:customStyle="1" w:styleId="CytatintensywnyZnak">
    <w:name w:val="Cytat intensywny Znak"/>
    <w:link w:val="Cytatintensywny"/>
    <w:uiPriority w:val="30"/>
    <w:rsid w:val="00F8163C"/>
    <w:rPr>
      <w:rFonts w:eastAsia="Times New Roman"/>
      <w:b/>
      <w:bCs/>
      <w:i/>
      <w:iCs/>
      <w:color w:val="4F81BD"/>
      <w:lang w:eastAsia="pl-PL"/>
    </w:rPr>
  </w:style>
  <w:style w:type="paragraph" w:styleId="NormalnyWeb">
    <w:name w:val="Normal (Web)"/>
    <w:basedOn w:val="Normalny"/>
    <w:uiPriority w:val="99"/>
    <w:unhideWhenUsed/>
    <w:rsid w:val="00F13742"/>
    <w:pPr>
      <w:spacing w:after="262" w:line="262" w:lineRule="atLeast"/>
      <w:jc w:val="both"/>
    </w:pPr>
    <w:rPr>
      <w:sz w:val="21"/>
      <w:szCs w:val="21"/>
    </w:rPr>
  </w:style>
  <w:style w:type="character" w:customStyle="1" w:styleId="GothaertekstciaglyZnak">
    <w:name w:val="Gothaer_tekst_ciagly Znak"/>
    <w:link w:val="Gothaertekstciagly"/>
    <w:locked/>
    <w:rsid w:val="00D86265"/>
    <w:rPr>
      <w:rFonts w:ascii="Arial" w:hAnsi="Arial" w:cs="Arial"/>
    </w:rPr>
  </w:style>
  <w:style w:type="paragraph" w:customStyle="1" w:styleId="Gothaertekstciagly">
    <w:name w:val="Gothaer_tekst_ciagly"/>
    <w:basedOn w:val="Normalny"/>
    <w:link w:val="GothaertekstciaglyZnak"/>
    <w:rsid w:val="00D86265"/>
    <w:pPr>
      <w:autoSpaceDE w:val="0"/>
      <w:autoSpaceDN w:val="0"/>
      <w:spacing w:after="100" w:line="288" w:lineRule="auto"/>
      <w:jc w:val="both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F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4F1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24F19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AF7E26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4F3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3E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3E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E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3E63"/>
    <w:rPr>
      <w:b/>
      <w:bCs/>
      <w:lang w:eastAsia="en-US"/>
    </w:rPr>
  </w:style>
  <w:style w:type="character" w:styleId="Pogrubienie">
    <w:name w:val="Strong"/>
    <w:uiPriority w:val="22"/>
    <w:qFormat/>
    <w:rsid w:val="00BA2514"/>
    <w:rPr>
      <w:b/>
      <w:bCs/>
    </w:rPr>
  </w:style>
  <w:style w:type="paragraph" w:styleId="Poprawka">
    <w:name w:val="Revision"/>
    <w:hidden/>
    <w:uiPriority w:val="99"/>
    <w:semiHidden/>
    <w:rsid w:val="004F1436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2C6933"/>
  </w:style>
  <w:style w:type="character" w:customStyle="1" w:styleId="Nagwek1Znak">
    <w:name w:val="Nagłówek 1 Znak"/>
    <w:aliases w:val="Nagłówek 1 Wiener Znak"/>
    <w:link w:val="Nagwek1"/>
    <w:uiPriority w:val="9"/>
    <w:rsid w:val="00782122"/>
    <w:rPr>
      <w:rFonts w:ascii="Segoe UI" w:eastAsia="Times New Roman" w:hAnsi="Segoe UI"/>
      <w:b/>
      <w:color w:val="00727E"/>
      <w:sz w:val="32"/>
      <w:szCs w:val="32"/>
      <w:lang w:eastAsia="en-US"/>
    </w:rPr>
  </w:style>
  <w:style w:type="character" w:customStyle="1" w:styleId="Nagwek3Znak">
    <w:name w:val="Nagłówek 3 Znak"/>
    <w:aliases w:val="Nagłówek 3 Wiener Znak"/>
    <w:link w:val="Nagwek3"/>
    <w:uiPriority w:val="9"/>
    <w:rsid w:val="00782122"/>
    <w:rPr>
      <w:rFonts w:ascii="Segoe UI" w:eastAsia="Times New Roman" w:hAnsi="Segoe UI"/>
      <w:b/>
      <w:color w:val="00727E"/>
      <w:szCs w:val="24"/>
      <w:lang w:eastAsia="en-US"/>
    </w:rPr>
  </w:style>
  <w:style w:type="paragraph" w:customStyle="1" w:styleId="xmsonormal">
    <w:name w:val="x_msonormal"/>
    <w:basedOn w:val="Normalny"/>
    <w:rsid w:val="000079F9"/>
    <w:pPr>
      <w:spacing w:before="100" w:beforeAutospacing="1" w:after="100" w:afterAutospacing="1"/>
    </w:pPr>
  </w:style>
  <w:style w:type="character" w:customStyle="1" w:styleId="mark8t9yymix5">
    <w:name w:val="mark8t9yymix5"/>
    <w:basedOn w:val="Domylnaczcionkaakapitu"/>
    <w:rsid w:val="00E5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2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3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366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5D9F-6380-4F52-B024-6EB0E6C5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Klaudia Łoś</cp:lastModifiedBy>
  <cp:revision>5</cp:revision>
  <cp:lastPrinted>2019-05-28T13:30:00Z</cp:lastPrinted>
  <dcterms:created xsi:type="dcterms:W3CDTF">2023-02-09T08:49:00Z</dcterms:created>
  <dcterms:modified xsi:type="dcterms:W3CDTF">2023-02-10T12:18:00Z</dcterms:modified>
</cp:coreProperties>
</file>